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39E" w:rsidRDefault="002C339E" w:rsidP="001866E2">
      <w:pPr>
        <w:spacing w:after="240"/>
        <w:jc w:val="center"/>
        <w:rPr>
          <w:rFonts w:ascii="Arial" w:hAnsi="Arial" w:cs="Arial"/>
          <w:b/>
        </w:rPr>
      </w:pPr>
    </w:p>
    <w:p w:rsidR="002C339E" w:rsidRDefault="002C339E" w:rsidP="001866E2">
      <w:pPr>
        <w:spacing w:after="240"/>
        <w:jc w:val="center"/>
        <w:rPr>
          <w:rFonts w:ascii="Arial" w:hAnsi="Arial" w:cs="Arial"/>
          <w:b/>
        </w:rPr>
      </w:pPr>
    </w:p>
    <w:p w:rsidR="005021F4" w:rsidRPr="00450F60" w:rsidRDefault="005021F4" w:rsidP="001866E2">
      <w:pPr>
        <w:spacing w:after="240"/>
        <w:jc w:val="center"/>
        <w:rPr>
          <w:rFonts w:ascii="Arial" w:hAnsi="Arial" w:cs="Arial"/>
          <w:b/>
          <w:bCs/>
          <w:sz w:val="22"/>
          <w:szCs w:val="22"/>
        </w:rPr>
      </w:pPr>
      <w:r w:rsidRPr="00450F60">
        <w:rPr>
          <w:rFonts w:ascii="Arial" w:hAnsi="Arial" w:cs="Arial"/>
          <w:b/>
          <w:bCs/>
          <w:sz w:val="22"/>
          <w:szCs w:val="22"/>
        </w:rPr>
        <w:t>PROGRAMMA BEDRIJFSARTSEN</w:t>
      </w:r>
      <w:r w:rsidR="00817F7C" w:rsidRPr="00450F60">
        <w:rPr>
          <w:rFonts w:ascii="Arial" w:hAnsi="Arial" w:cs="Arial"/>
          <w:b/>
          <w:bCs/>
          <w:sz w:val="22"/>
          <w:szCs w:val="22"/>
        </w:rPr>
        <w:t>/VERZEKERINGSARTSEN</w:t>
      </w:r>
    </w:p>
    <w:p w:rsidR="008335C0" w:rsidRPr="00450F60" w:rsidRDefault="008335C0" w:rsidP="001866E2">
      <w:pPr>
        <w:spacing w:after="240"/>
        <w:jc w:val="center"/>
        <w:rPr>
          <w:rFonts w:ascii="Arial" w:hAnsi="Arial" w:cs="Arial"/>
          <w:b/>
          <w:bCs/>
          <w:sz w:val="22"/>
          <w:szCs w:val="22"/>
        </w:rPr>
      </w:pPr>
      <w:r w:rsidRPr="00450F60">
        <w:rPr>
          <w:rFonts w:ascii="Arial" w:hAnsi="Arial" w:cs="Arial"/>
          <w:b/>
          <w:bCs/>
          <w:sz w:val="22"/>
          <w:szCs w:val="22"/>
        </w:rPr>
        <w:t>Madeira</w:t>
      </w:r>
      <w:r w:rsidR="00BC6A9D" w:rsidRPr="00450F60">
        <w:rPr>
          <w:rFonts w:ascii="Arial" w:hAnsi="Arial" w:cs="Arial"/>
          <w:b/>
          <w:bCs/>
          <w:sz w:val="22"/>
          <w:szCs w:val="22"/>
        </w:rPr>
        <w:t xml:space="preserve">, Portugal </w:t>
      </w:r>
      <w:r w:rsidRPr="00450F60">
        <w:rPr>
          <w:rFonts w:ascii="Arial" w:hAnsi="Arial" w:cs="Arial"/>
          <w:b/>
          <w:bCs/>
          <w:sz w:val="22"/>
          <w:szCs w:val="22"/>
        </w:rPr>
        <w:t xml:space="preserve"> 28 mei tot en met 3 juni 2019</w:t>
      </w:r>
    </w:p>
    <w:p w:rsidR="0056722B" w:rsidRPr="006E5384" w:rsidRDefault="00E70536" w:rsidP="0056722B">
      <w:pPr>
        <w:rPr>
          <w:rFonts w:ascii="Arial" w:hAnsi="Arial" w:cs="Arial"/>
        </w:rPr>
      </w:pPr>
      <w:r w:rsidRPr="00450F60">
        <w:rPr>
          <w:rFonts w:ascii="Arial" w:hAnsi="Arial" w:cs="Arial"/>
          <w:b/>
          <w:bCs/>
          <w:sz w:val="22"/>
          <w:szCs w:val="22"/>
        </w:rPr>
        <w:t xml:space="preserve">Thema </w:t>
      </w:r>
      <w:r w:rsidR="00450F60" w:rsidRPr="00450F60">
        <w:rPr>
          <w:rFonts w:ascii="Arial" w:hAnsi="Arial" w:cs="Arial"/>
          <w:bCs/>
          <w:sz w:val="22"/>
          <w:szCs w:val="22"/>
        </w:rPr>
        <w:t>Capita Selecta uit de Interne Geneeskunde, van kliniek naar spreekkamer met een reflectie op de besproken aandoeningen en hun beperkingen in relatie tot de omschrijving in de IZP/ FML-systematiek.</w:t>
      </w:r>
      <w:r w:rsidR="0056722B" w:rsidRPr="0056722B">
        <w:rPr>
          <w:rFonts w:ascii="Arial" w:hAnsi="Arial" w:cs="Arial"/>
        </w:rPr>
        <w:t xml:space="preserve"> </w:t>
      </w:r>
      <w:r w:rsidR="0056722B" w:rsidRPr="0056722B">
        <w:rPr>
          <w:rFonts w:ascii="Arial" w:hAnsi="Arial" w:cs="Arial"/>
          <w:sz w:val="22"/>
          <w:szCs w:val="22"/>
        </w:rPr>
        <w:t>Aangevuld met een dagdeel over de Tuchtrechtspraak</w:t>
      </w:r>
    </w:p>
    <w:p w:rsidR="00C40144" w:rsidRPr="00450F60" w:rsidRDefault="00C40144" w:rsidP="005D6587">
      <w:pPr>
        <w:jc w:val="center"/>
        <w:rPr>
          <w:rFonts w:ascii="Arial" w:eastAsiaTheme="minorHAnsi" w:hAnsi="Arial" w:cs="Arial"/>
          <w:kern w:val="0"/>
          <w:sz w:val="22"/>
          <w:szCs w:val="22"/>
          <w:lang w:eastAsia="en-US" w:bidi="ar-SA"/>
        </w:rPr>
      </w:pPr>
    </w:p>
    <w:p w:rsidR="005D6587" w:rsidRPr="00450F60" w:rsidRDefault="005D6587" w:rsidP="005D6587">
      <w:pPr>
        <w:jc w:val="center"/>
        <w:rPr>
          <w:rFonts w:ascii="Arial" w:eastAsiaTheme="minorHAnsi" w:hAnsi="Arial" w:cs="Arial"/>
          <w:kern w:val="0"/>
          <w:sz w:val="22"/>
          <w:szCs w:val="22"/>
          <w:lang w:eastAsia="en-US" w:bidi="ar-SA"/>
        </w:rPr>
      </w:pPr>
    </w:p>
    <w:p w:rsidR="005021F4" w:rsidRPr="00450F60" w:rsidRDefault="000F01FE" w:rsidP="00E70536">
      <w:pPr>
        <w:spacing w:after="240"/>
        <w:rPr>
          <w:rFonts w:ascii="Arial" w:hAnsi="Arial" w:cs="Arial"/>
          <w:b/>
          <w:bCs/>
          <w:sz w:val="22"/>
          <w:szCs w:val="22"/>
        </w:rPr>
      </w:pPr>
      <w:r w:rsidRPr="00450F60">
        <w:rPr>
          <w:rFonts w:ascii="Arial" w:hAnsi="Arial" w:cs="Arial"/>
          <w:b/>
          <w:bCs/>
          <w:sz w:val="22"/>
          <w:szCs w:val="22"/>
        </w:rPr>
        <w:t>Dinsdag 28 mei</w:t>
      </w:r>
    </w:p>
    <w:p w:rsidR="00094CA4" w:rsidRPr="00450F60" w:rsidRDefault="00094CA4" w:rsidP="00E70536">
      <w:pPr>
        <w:spacing w:after="240"/>
        <w:rPr>
          <w:rFonts w:ascii="Arial" w:hAnsi="Arial" w:cs="Arial"/>
          <w:bCs/>
          <w:sz w:val="22"/>
          <w:szCs w:val="22"/>
        </w:rPr>
      </w:pPr>
      <w:r w:rsidRPr="00450F60">
        <w:rPr>
          <w:rFonts w:ascii="Arial" w:hAnsi="Arial" w:cs="Arial"/>
          <w:bCs/>
          <w:sz w:val="22"/>
          <w:szCs w:val="22"/>
        </w:rPr>
        <w:t>Er zitten geen pauzes in de introductie en de inleiding.</w:t>
      </w:r>
      <w:r w:rsidR="008335C0" w:rsidRPr="00450F60">
        <w:rPr>
          <w:rFonts w:ascii="Arial" w:hAnsi="Arial" w:cs="Arial"/>
          <w:bCs/>
          <w:sz w:val="22"/>
          <w:szCs w:val="22"/>
        </w:rPr>
        <w:t xml:space="preserve"> Wel tussen de beide presentaties, zoals aangegeven.</w:t>
      </w:r>
      <w:r w:rsidRPr="00450F60">
        <w:rPr>
          <w:rFonts w:ascii="Arial" w:hAnsi="Arial" w:cs="Arial"/>
          <w:bCs/>
          <w:sz w:val="22"/>
          <w:szCs w:val="22"/>
        </w:rPr>
        <w:t xml:space="preserve"> </w:t>
      </w:r>
    </w:p>
    <w:p w:rsidR="00557A2B" w:rsidRPr="0056722B" w:rsidRDefault="000F01FE" w:rsidP="0056722B">
      <w:pPr>
        <w:ind w:left="2126" w:hanging="2126"/>
        <w:rPr>
          <w:rFonts w:ascii="Arial" w:hAnsi="Arial" w:cs="Arial"/>
          <w:b/>
          <w:sz w:val="22"/>
          <w:szCs w:val="22"/>
        </w:rPr>
      </w:pPr>
      <w:bookmarkStart w:id="0" w:name="_Hlk6186638"/>
      <w:r w:rsidRPr="00450F60">
        <w:rPr>
          <w:rFonts w:ascii="Arial" w:hAnsi="Arial" w:cs="Arial"/>
          <w:sz w:val="22"/>
          <w:szCs w:val="22"/>
        </w:rPr>
        <w:t xml:space="preserve">15.00 </w:t>
      </w:r>
      <w:r w:rsidR="00094CA4" w:rsidRPr="00450F60">
        <w:rPr>
          <w:rFonts w:ascii="Arial" w:hAnsi="Arial" w:cs="Arial"/>
          <w:sz w:val="22"/>
          <w:szCs w:val="22"/>
        </w:rPr>
        <w:t>-</w:t>
      </w:r>
      <w:r w:rsidRPr="00450F60">
        <w:rPr>
          <w:rFonts w:ascii="Arial" w:hAnsi="Arial" w:cs="Arial"/>
          <w:sz w:val="22"/>
          <w:szCs w:val="22"/>
        </w:rPr>
        <w:t xml:space="preserve"> </w:t>
      </w:r>
      <w:r w:rsidR="00094CA4" w:rsidRPr="00450F60">
        <w:rPr>
          <w:rFonts w:ascii="Arial" w:hAnsi="Arial" w:cs="Arial"/>
          <w:sz w:val="22"/>
          <w:szCs w:val="22"/>
        </w:rPr>
        <w:t>16.00</w:t>
      </w:r>
      <w:bookmarkEnd w:id="0"/>
      <w:r w:rsidR="00557A2B" w:rsidRPr="00450F60">
        <w:rPr>
          <w:rFonts w:ascii="Arial" w:hAnsi="Arial" w:cs="Arial"/>
          <w:sz w:val="22"/>
          <w:szCs w:val="22"/>
        </w:rPr>
        <w:tab/>
      </w:r>
      <w:r w:rsidR="00557A2B" w:rsidRPr="00450F60">
        <w:rPr>
          <w:rFonts w:ascii="Arial" w:hAnsi="Arial" w:cs="Arial"/>
          <w:sz w:val="22"/>
          <w:szCs w:val="22"/>
        </w:rPr>
        <w:tab/>
      </w:r>
      <w:r w:rsidR="00C57D4C" w:rsidRPr="00450F60">
        <w:rPr>
          <w:rFonts w:ascii="Arial" w:hAnsi="Arial" w:cs="Arial"/>
          <w:sz w:val="22"/>
          <w:szCs w:val="22"/>
        </w:rPr>
        <w:t xml:space="preserve">Introductie </w:t>
      </w:r>
      <w:r w:rsidR="00ED56F7" w:rsidRPr="00450F60">
        <w:rPr>
          <w:rFonts w:ascii="Arial" w:hAnsi="Arial" w:cs="Arial"/>
          <w:sz w:val="22"/>
          <w:szCs w:val="22"/>
        </w:rPr>
        <w:t>en intrede toets</w:t>
      </w:r>
      <w:r w:rsidR="00665DDA" w:rsidRPr="00450F60">
        <w:rPr>
          <w:rFonts w:ascii="Arial" w:hAnsi="Arial" w:cs="Arial"/>
          <w:sz w:val="22"/>
          <w:szCs w:val="22"/>
        </w:rPr>
        <w:t>,</w:t>
      </w:r>
      <w:r w:rsidR="00C57D4C" w:rsidRPr="00450F60">
        <w:rPr>
          <w:rFonts w:ascii="Arial" w:hAnsi="Arial" w:cs="Arial"/>
          <w:sz w:val="22"/>
          <w:szCs w:val="22"/>
        </w:rPr>
        <w:t xml:space="preserve"> </w:t>
      </w:r>
      <w:bookmarkStart w:id="1" w:name="_Hlk6241631"/>
      <w:r w:rsidR="00D00970" w:rsidRPr="00450F60">
        <w:rPr>
          <w:rFonts w:ascii="Arial" w:hAnsi="Arial" w:cs="Arial"/>
          <w:b/>
          <w:sz w:val="22"/>
          <w:szCs w:val="22"/>
        </w:rPr>
        <w:t>G. Koster / A. Smith,</w:t>
      </w:r>
      <w:r w:rsidR="00D00970" w:rsidRPr="00450F60">
        <w:rPr>
          <w:rFonts w:ascii="Arial" w:hAnsi="Arial" w:cs="Arial"/>
          <w:sz w:val="22"/>
          <w:szCs w:val="22"/>
        </w:rPr>
        <w:t xml:space="preserve"> bedrijfsartsen</w:t>
      </w:r>
      <w:r w:rsidR="00781607" w:rsidRPr="00450F60">
        <w:rPr>
          <w:rFonts w:ascii="Arial" w:hAnsi="Arial" w:cs="Arial"/>
          <w:b/>
          <w:sz w:val="22"/>
          <w:szCs w:val="22"/>
        </w:rPr>
        <w:t xml:space="preserve"> </w:t>
      </w:r>
      <w:r w:rsidR="00781607" w:rsidRPr="00450F60">
        <w:rPr>
          <w:rFonts w:ascii="Arial" w:hAnsi="Arial" w:cs="Arial"/>
          <w:sz w:val="22"/>
          <w:szCs w:val="22"/>
        </w:rPr>
        <w:t xml:space="preserve">en </w:t>
      </w:r>
      <w:r w:rsidR="00817F7C" w:rsidRPr="00450F60">
        <w:rPr>
          <w:rFonts w:ascii="Arial" w:hAnsi="Arial" w:cs="Arial"/>
          <w:sz w:val="22"/>
          <w:szCs w:val="22"/>
        </w:rPr>
        <w:t xml:space="preserve"> </w:t>
      </w:r>
      <w:r w:rsidR="00817F7C" w:rsidRPr="00450F60">
        <w:rPr>
          <w:rFonts w:ascii="Arial" w:hAnsi="Arial" w:cs="Arial"/>
          <w:b/>
          <w:sz w:val="22"/>
          <w:szCs w:val="22"/>
        </w:rPr>
        <w:t xml:space="preserve">J. Schipper, </w:t>
      </w:r>
      <w:r w:rsidR="0056722B">
        <w:rPr>
          <w:rFonts w:ascii="Arial" w:hAnsi="Arial" w:cs="Arial"/>
          <w:sz w:val="22"/>
          <w:szCs w:val="22"/>
        </w:rPr>
        <w:t>v</w:t>
      </w:r>
      <w:r w:rsidR="00817F7C" w:rsidRPr="00450F60">
        <w:rPr>
          <w:rFonts w:ascii="Arial" w:hAnsi="Arial" w:cs="Arial"/>
          <w:sz w:val="22"/>
          <w:szCs w:val="22"/>
        </w:rPr>
        <w:t>erzekeringsarts</w:t>
      </w:r>
      <w:r w:rsidR="006904CD" w:rsidRPr="00450F60">
        <w:rPr>
          <w:rFonts w:ascii="Arial" w:hAnsi="Arial" w:cs="Arial"/>
          <w:sz w:val="22"/>
          <w:szCs w:val="22"/>
        </w:rPr>
        <w:t>.</w:t>
      </w:r>
      <w:r w:rsidR="000E1470" w:rsidRPr="00450F60">
        <w:rPr>
          <w:rFonts w:ascii="Arial" w:hAnsi="Arial" w:cs="Arial"/>
          <w:sz w:val="22"/>
          <w:szCs w:val="22"/>
        </w:rPr>
        <w:t xml:space="preserve"> </w:t>
      </w:r>
    </w:p>
    <w:bookmarkEnd w:id="1"/>
    <w:p w:rsidR="00094CA4" w:rsidRPr="00450F60" w:rsidRDefault="00094CA4" w:rsidP="00E70536">
      <w:pPr>
        <w:rPr>
          <w:rFonts w:ascii="Arial" w:hAnsi="Arial" w:cs="Arial"/>
          <w:sz w:val="22"/>
          <w:szCs w:val="22"/>
        </w:rPr>
      </w:pPr>
    </w:p>
    <w:p w:rsidR="00094CA4" w:rsidRPr="00450F60" w:rsidRDefault="00094CA4" w:rsidP="00E70536">
      <w:pPr>
        <w:rPr>
          <w:rFonts w:ascii="Arial" w:hAnsi="Arial" w:cs="Arial"/>
          <w:sz w:val="22"/>
          <w:szCs w:val="22"/>
        </w:rPr>
      </w:pPr>
      <w:r w:rsidRPr="00450F60">
        <w:rPr>
          <w:rFonts w:ascii="Arial" w:hAnsi="Arial" w:cs="Arial"/>
          <w:sz w:val="22"/>
          <w:szCs w:val="22"/>
        </w:rPr>
        <w:t xml:space="preserve">16.00 – 16.30 </w:t>
      </w:r>
      <w:r w:rsidRPr="00450F60">
        <w:rPr>
          <w:rFonts w:ascii="Arial" w:hAnsi="Arial" w:cs="Arial"/>
          <w:sz w:val="22"/>
          <w:szCs w:val="22"/>
        </w:rPr>
        <w:tab/>
      </w:r>
      <w:r w:rsidRPr="00450F60">
        <w:rPr>
          <w:rFonts w:ascii="Arial" w:hAnsi="Arial" w:cs="Arial"/>
          <w:sz w:val="22"/>
          <w:szCs w:val="22"/>
        </w:rPr>
        <w:tab/>
        <w:t>Pauze</w:t>
      </w:r>
    </w:p>
    <w:p w:rsidR="006904CD" w:rsidRPr="00450F60" w:rsidRDefault="000E1470" w:rsidP="00E70536">
      <w:pPr>
        <w:rPr>
          <w:rFonts w:ascii="Arial" w:hAnsi="Arial" w:cs="Arial"/>
          <w:sz w:val="22"/>
          <w:szCs w:val="22"/>
        </w:rPr>
      </w:pP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p>
    <w:p w:rsidR="00781607" w:rsidRDefault="00094CA4" w:rsidP="0056722B">
      <w:pPr>
        <w:rPr>
          <w:rFonts w:ascii="Arial" w:hAnsi="Arial" w:cs="Arial"/>
          <w:sz w:val="22"/>
          <w:szCs w:val="22"/>
        </w:rPr>
      </w:pPr>
      <w:r w:rsidRPr="00450F60">
        <w:rPr>
          <w:rFonts w:ascii="Arial" w:hAnsi="Arial" w:cs="Arial"/>
          <w:sz w:val="22"/>
          <w:szCs w:val="22"/>
        </w:rPr>
        <w:t xml:space="preserve">16.30 - 17.30             </w:t>
      </w:r>
      <w:r w:rsidR="00781607" w:rsidRPr="00450F60">
        <w:rPr>
          <w:rFonts w:ascii="Arial" w:hAnsi="Arial" w:cs="Arial"/>
          <w:sz w:val="22"/>
          <w:szCs w:val="22"/>
        </w:rPr>
        <w:t xml:space="preserve">Inleiding </w:t>
      </w:r>
      <w:r w:rsidR="00325C70" w:rsidRPr="00450F60">
        <w:rPr>
          <w:rFonts w:ascii="Arial" w:hAnsi="Arial" w:cs="Arial"/>
          <w:sz w:val="22"/>
          <w:szCs w:val="22"/>
        </w:rPr>
        <w:t xml:space="preserve">Inzetbaarheidsprofiel (IZP) en </w:t>
      </w:r>
      <w:r w:rsidR="00781607" w:rsidRPr="00450F60">
        <w:rPr>
          <w:rFonts w:ascii="Arial" w:hAnsi="Arial" w:cs="Arial"/>
          <w:sz w:val="22"/>
          <w:szCs w:val="22"/>
        </w:rPr>
        <w:t xml:space="preserve">Functionele Mogelijkheden Lijst </w:t>
      </w:r>
    </w:p>
    <w:p w:rsidR="0056722B" w:rsidRPr="00450F60" w:rsidRDefault="0056722B" w:rsidP="0056722B">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50F60">
        <w:rPr>
          <w:rFonts w:ascii="Arial" w:hAnsi="Arial" w:cs="Arial"/>
          <w:sz w:val="22"/>
          <w:szCs w:val="22"/>
        </w:rPr>
        <w:t>(FML)</w:t>
      </w:r>
      <w:r w:rsidRPr="00450F60">
        <w:rPr>
          <w:rFonts w:ascii="Arial" w:hAnsi="Arial" w:cs="Arial"/>
          <w:b/>
          <w:sz w:val="22"/>
          <w:szCs w:val="22"/>
        </w:rPr>
        <w:t xml:space="preserve">  </w:t>
      </w:r>
      <w:r>
        <w:rPr>
          <w:rFonts w:ascii="Arial" w:hAnsi="Arial" w:cs="Arial"/>
          <w:sz w:val="22"/>
          <w:szCs w:val="22"/>
        </w:rPr>
        <w:tab/>
      </w:r>
    </w:p>
    <w:p w:rsidR="00325C70" w:rsidRPr="00450F60" w:rsidRDefault="00325C70" w:rsidP="00325C70">
      <w:pPr>
        <w:rPr>
          <w:rFonts w:ascii="Arial" w:hAnsi="Arial" w:cs="Arial"/>
          <w:b/>
          <w:sz w:val="22"/>
          <w:szCs w:val="22"/>
        </w:rPr>
      </w:pP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r w:rsidRPr="00450F60">
        <w:rPr>
          <w:rFonts w:ascii="Arial" w:hAnsi="Arial" w:cs="Arial"/>
          <w:b/>
          <w:sz w:val="22"/>
          <w:szCs w:val="22"/>
        </w:rPr>
        <w:t>G. Koster / A. Smith,</w:t>
      </w:r>
      <w:r w:rsidRPr="00450F60">
        <w:rPr>
          <w:rFonts w:ascii="Arial" w:hAnsi="Arial" w:cs="Arial"/>
          <w:sz w:val="22"/>
          <w:szCs w:val="22"/>
        </w:rPr>
        <w:t xml:space="preserve"> bedrijfsartsen</w:t>
      </w:r>
      <w:r w:rsidRPr="00450F60">
        <w:rPr>
          <w:rFonts w:ascii="Arial" w:hAnsi="Arial" w:cs="Arial"/>
          <w:b/>
          <w:sz w:val="22"/>
          <w:szCs w:val="22"/>
        </w:rPr>
        <w:t xml:space="preserve"> </w:t>
      </w:r>
      <w:r w:rsidRPr="00450F60">
        <w:rPr>
          <w:rFonts w:ascii="Arial" w:hAnsi="Arial" w:cs="Arial"/>
          <w:sz w:val="22"/>
          <w:szCs w:val="22"/>
        </w:rPr>
        <w:t xml:space="preserve">en  </w:t>
      </w:r>
      <w:r w:rsidRPr="00450F60">
        <w:rPr>
          <w:rFonts w:ascii="Arial" w:hAnsi="Arial" w:cs="Arial"/>
          <w:b/>
          <w:sz w:val="22"/>
          <w:szCs w:val="22"/>
        </w:rPr>
        <w:t xml:space="preserve">J. Schipper, </w:t>
      </w:r>
      <w:r w:rsidR="0056722B">
        <w:rPr>
          <w:rFonts w:ascii="Arial" w:hAnsi="Arial" w:cs="Arial"/>
          <w:sz w:val="22"/>
          <w:szCs w:val="22"/>
        </w:rPr>
        <w:t>v</w:t>
      </w:r>
      <w:r w:rsidRPr="00450F60">
        <w:rPr>
          <w:rFonts w:ascii="Arial" w:hAnsi="Arial" w:cs="Arial"/>
          <w:sz w:val="22"/>
          <w:szCs w:val="22"/>
        </w:rPr>
        <w:t xml:space="preserve">erzekeringsarts. </w:t>
      </w:r>
    </w:p>
    <w:p w:rsidR="00C40144" w:rsidRPr="00450F60" w:rsidRDefault="00C40144" w:rsidP="00E70536">
      <w:pPr>
        <w:rPr>
          <w:rFonts w:ascii="Arial" w:hAnsi="Arial" w:cs="Arial"/>
          <w:sz w:val="22"/>
          <w:szCs w:val="22"/>
        </w:rPr>
      </w:pPr>
    </w:p>
    <w:p w:rsidR="005021F4" w:rsidRPr="00450F60" w:rsidRDefault="000F01FE" w:rsidP="00E70536">
      <w:pPr>
        <w:rPr>
          <w:rFonts w:ascii="Arial" w:hAnsi="Arial" w:cs="Arial"/>
          <w:b/>
          <w:bCs/>
          <w:sz w:val="22"/>
          <w:szCs w:val="22"/>
        </w:rPr>
      </w:pPr>
      <w:r w:rsidRPr="00450F60">
        <w:rPr>
          <w:rFonts w:ascii="Arial" w:hAnsi="Arial" w:cs="Arial"/>
          <w:b/>
          <w:bCs/>
          <w:sz w:val="22"/>
          <w:szCs w:val="22"/>
        </w:rPr>
        <w:t>Woensdag 29 mei</w:t>
      </w:r>
    </w:p>
    <w:p w:rsidR="000E1470" w:rsidRPr="00450F60" w:rsidRDefault="000E1470" w:rsidP="00E70536">
      <w:pPr>
        <w:rPr>
          <w:rFonts w:ascii="Arial" w:hAnsi="Arial" w:cs="Arial"/>
          <w:b/>
          <w:bCs/>
          <w:sz w:val="22"/>
          <w:szCs w:val="22"/>
        </w:rPr>
      </w:pPr>
    </w:p>
    <w:p w:rsidR="000E1470" w:rsidRPr="00450F60" w:rsidRDefault="000E1470" w:rsidP="00E70536">
      <w:pPr>
        <w:rPr>
          <w:rFonts w:ascii="Arial" w:hAnsi="Arial" w:cs="Arial"/>
          <w:bCs/>
          <w:sz w:val="22"/>
          <w:szCs w:val="22"/>
        </w:rPr>
      </w:pPr>
      <w:bookmarkStart w:id="2" w:name="_Hlk6187056"/>
      <w:r w:rsidRPr="00450F60">
        <w:rPr>
          <w:rFonts w:ascii="Arial" w:hAnsi="Arial" w:cs="Arial"/>
          <w:bCs/>
          <w:sz w:val="22"/>
          <w:szCs w:val="22"/>
        </w:rPr>
        <w:t xml:space="preserve">Beide presentatie blokken  ’s ochtends en ’s middags duren ieder </w:t>
      </w:r>
      <w:r w:rsidR="00094CA4" w:rsidRPr="00450F60">
        <w:rPr>
          <w:rFonts w:ascii="Arial" w:hAnsi="Arial" w:cs="Arial"/>
          <w:bCs/>
          <w:sz w:val="22"/>
          <w:szCs w:val="22"/>
        </w:rPr>
        <w:t>4</w:t>
      </w:r>
      <w:r w:rsidRPr="00450F60">
        <w:rPr>
          <w:rFonts w:ascii="Arial" w:hAnsi="Arial" w:cs="Arial"/>
          <w:bCs/>
          <w:sz w:val="22"/>
          <w:szCs w:val="22"/>
        </w:rPr>
        <w:t xml:space="preserve"> uur met 4 pauzes van 15 minuten, die op een geschikt moment in de  presentatie</w:t>
      </w:r>
      <w:r w:rsidR="00094CA4" w:rsidRPr="00450F60">
        <w:rPr>
          <w:rFonts w:ascii="Arial" w:hAnsi="Arial" w:cs="Arial"/>
          <w:bCs/>
          <w:sz w:val="22"/>
          <w:szCs w:val="22"/>
        </w:rPr>
        <w:t>s</w:t>
      </w:r>
      <w:r w:rsidRPr="00450F60">
        <w:rPr>
          <w:rFonts w:ascii="Arial" w:hAnsi="Arial" w:cs="Arial"/>
          <w:bCs/>
          <w:sz w:val="22"/>
          <w:szCs w:val="22"/>
        </w:rPr>
        <w:t xml:space="preserve"> worden gekozen.</w:t>
      </w:r>
    </w:p>
    <w:p w:rsidR="000E1470" w:rsidRPr="00450F60" w:rsidRDefault="000E1470" w:rsidP="00E70536">
      <w:pPr>
        <w:rPr>
          <w:rFonts w:ascii="Arial" w:hAnsi="Arial" w:cs="Arial"/>
          <w:bCs/>
          <w:sz w:val="22"/>
          <w:szCs w:val="22"/>
        </w:rPr>
      </w:pPr>
      <w:r w:rsidRPr="00450F60">
        <w:rPr>
          <w:rFonts w:ascii="Arial" w:hAnsi="Arial" w:cs="Arial"/>
          <w:bCs/>
          <w:sz w:val="22"/>
          <w:szCs w:val="22"/>
        </w:rPr>
        <w:t>De avondpresentatie bevat geen pauze.</w:t>
      </w:r>
    </w:p>
    <w:bookmarkEnd w:id="2"/>
    <w:p w:rsidR="000F01FE" w:rsidRPr="00450F60" w:rsidRDefault="000F01FE" w:rsidP="00544511">
      <w:pPr>
        <w:pStyle w:val="ecxmsolistparagraph"/>
        <w:spacing w:after="0"/>
        <w:rPr>
          <w:rFonts w:ascii="Arial" w:hAnsi="Arial" w:cs="Arial"/>
          <w:sz w:val="22"/>
          <w:szCs w:val="22"/>
        </w:rPr>
      </w:pP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p>
    <w:p w:rsidR="005F3AFA" w:rsidRPr="00450F60" w:rsidRDefault="00781607" w:rsidP="005F3AFA">
      <w:pPr>
        <w:ind w:left="2126" w:hanging="2126"/>
        <w:rPr>
          <w:rFonts w:ascii="Arial" w:hAnsi="Arial" w:cs="Arial"/>
          <w:sz w:val="22"/>
          <w:szCs w:val="22"/>
        </w:rPr>
      </w:pPr>
      <w:r w:rsidRPr="00450F60">
        <w:rPr>
          <w:rFonts w:ascii="Arial" w:hAnsi="Arial" w:cs="Arial"/>
          <w:sz w:val="22"/>
          <w:szCs w:val="22"/>
        </w:rPr>
        <w:t>0</w:t>
      </w:r>
      <w:r w:rsidR="00291E3D" w:rsidRPr="00450F60">
        <w:rPr>
          <w:rFonts w:ascii="Arial" w:hAnsi="Arial" w:cs="Arial"/>
          <w:sz w:val="22"/>
          <w:szCs w:val="22"/>
        </w:rPr>
        <w:t>8.30</w:t>
      </w:r>
      <w:r w:rsidR="000F01FE" w:rsidRPr="00450F60">
        <w:rPr>
          <w:rFonts w:ascii="Arial" w:hAnsi="Arial" w:cs="Arial"/>
          <w:sz w:val="22"/>
          <w:szCs w:val="22"/>
        </w:rPr>
        <w:t xml:space="preserve"> </w:t>
      </w:r>
      <w:r w:rsidR="00291E3D" w:rsidRPr="00450F60">
        <w:rPr>
          <w:rFonts w:ascii="Arial" w:hAnsi="Arial" w:cs="Arial"/>
          <w:sz w:val="22"/>
          <w:szCs w:val="22"/>
        </w:rPr>
        <w:t>-</w:t>
      </w:r>
      <w:r w:rsidR="000F01FE" w:rsidRPr="00450F60">
        <w:rPr>
          <w:rFonts w:ascii="Arial" w:hAnsi="Arial" w:cs="Arial"/>
          <w:sz w:val="22"/>
          <w:szCs w:val="22"/>
        </w:rPr>
        <w:t xml:space="preserve"> </w:t>
      </w:r>
      <w:r w:rsidR="00544511" w:rsidRPr="00450F60">
        <w:rPr>
          <w:rFonts w:ascii="Arial" w:hAnsi="Arial" w:cs="Arial"/>
          <w:sz w:val="22"/>
          <w:szCs w:val="22"/>
        </w:rPr>
        <w:t>12.30</w:t>
      </w:r>
      <w:r w:rsidR="005F3AFA" w:rsidRPr="00450F60">
        <w:rPr>
          <w:rFonts w:ascii="Arial" w:hAnsi="Arial" w:cs="Arial"/>
          <w:sz w:val="22"/>
          <w:szCs w:val="22"/>
        </w:rPr>
        <w:t xml:space="preserve">  en 13.30 – 17.30 </w:t>
      </w:r>
      <w:r w:rsidR="005F3AFA" w:rsidRPr="00450F60">
        <w:rPr>
          <w:rFonts w:ascii="Arial" w:hAnsi="Arial" w:cs="Arial"/>
          <w:sz w:val="22"/>
          <w:szCs w:val="22"/>
        </w:rPr>
        <w:tab/>
      </w:r>
      <w:r w:rsidR="005F3AFA" w:rsidRPr="00450F60">
        <w:rPr>
          <w:rFonts w:ascii="Arial" w:hAnsi="Arial" w:cs="Arial"/>
          <w:sz w:val="22"/>
          <w:szCs w:val="22"/>
        </w:rPr>
        <w:tab/>
        <w:t xml:space="preserve">                                                                                                                    </w:t>
      </w:r>
      <w:r w:rsidR="005F3AFA" w:rsidRPr="00450F60">
        <w:rPr>
          <w:rFonts w:ascii="Arial" w:hAnsi="Arial" w:cs="Arial"/>
          <w:b/>
          <w:sz w:val="22"/>
          <w:szCs w:val="22"/>
        </w:rPr>
        <w:t>Dr. P.H.L.M. Geelhoed-Duyvestijn</w:t>
      </w:r>
      <w:r w:rsidR="005F3AFA" w:rsidRPr="00450F60">
        <w:rPr>
          <w:rFonts w:ascii="Arial" w:hAnsi="Arial" w:cs="Arial"/>
          <w:sz w:val="22"/>
          <w:szCs w:val="22"/>
        </w:rPr>
        <w:t xml:space="preserve">, internist : </w:t>
      </w:r>
      <w:r w:rsidR="00450F60" w:rsidRPr="00450F60">
        <w:rPr>
          <w:rFonts w:ascii="Arial" w:hAnsi="Arial" w:cs="Arial"/>
          <w:sz w:val="22"/>
          <w:szCs w:val="22"/>
        </w:rPr>
        <w:t>Diabetes en schildklieraandoeningen</w:t>
      </w:r>
      <w:r w:rsidR="0056722B">
        <w:rPr>
          <w:rFonts w:ascii="Arial" w:hAnsi="Arial" w:cs="Arial"/>
          <w:sz w:val="22"/>
          <w:szCs w:val="22"/>
        </w:rPr>
        <w:t>.</w:t>
      </w:r>
      <w:r w:rsidR="00450F60" w:rsidRPr="00450F60">
        <w:rPr>
          <w:rFonts w:ascii="Arial" w:hAnsi="Arial" w:cs="Arial"/>
          <w:sz w:val="22"/>
          <w:szCs w:val="22"/>
        </w:rPr>
        <w:t xml:space="preserve">  </w:t>
      </w:r>
      <w:r w:rsidR="0056722B">
        <w:rPr>
          <w:rFonts w:ascii="Arial" w:hAnsi="Arial" w:cs="Arial"/>
          <w:sz w:val="22"/>
          <w:szCs w:val="22"/>
        </w:rPr>
        <w:t>D</w:t>
      </w:r>
      <w:r w:rsidR="005F3AFA" w:rsidRPr="00450F60">
        <w:rPr>
          <w:rFonts w:ascii="Arial" w:hAnsi="Arial" w:cs="Arial"/>
          <w:sz w:val="22"/>
          <w:szCs w:val="22"/>
        </w:rPr>
        <w:t>iabetesbehandeling type 1 en type 2 updates; hypoglycaemie en de effecten op arbeids- en verzekeringsgeneeskundige zaken. Richtlijnmodule diabetes en werk Incl. casuïstiek</w:t>
      </w:r>
      <w:r w:rsidR="001866E2" w:rsidRPr="00450F60">
        <w:rPr>
          <w:rFonts w:ascii="Arial" w:hAnsi="Arial" w:cs="Arial"/>
          <w:sz w:val="22"/>
          <w:szCs w:val="22"/>
        </w:rPr>
        <w:tab/>
      </w:r>
      <w:r w:rsidR="00325C70" w:rsidRPr="00450F60">
        <w:rPr>
          <w:rFonts w:ascii="Arial" w:hAnsi="Arial" w:cs="Arial"/>
          <w:sz w:val="22"/>
          <w:szCs w:val="22"/>
        </w:rPr>
        <w:t>, Schildklieraandoeningen,  update en de relatie met belastbaarheid.</w:t>
      </w:r>
    </w:p>
    <w:p w:rsidR="000E1470" w:rsidRPr="00450F60" w:rsidRDefault="00FB681E" w:rsidP="00781607">
      <w:pPr>
        <w:rPr>
          <w:rFonts w:ascii="Arial" w:hAnsi="Arial" w:cs="Arial"/>
          <w:sz w:val="22"/>
          <w:szCs w:val="22"/>
        </w:rPr>
      </w:pPr>
      <w:r w:rsidRPr="00450F60">
        <w:rPr>
          <w:rFonts w:ascii="Arial" w:hAnsi="Arial" w:cs="Arial"/>
          <w:sz w:val="22"/>
          <w:szCs w:val="22"/>
        </w:rPr>
        <w:tab/>
      </w:r>
      <w:r w:rsidR="00544511" w:rsidRPr="00450F60">
        <w:rPr>
          <w:rFonts w:ascii="Arial" w:hAnsi="Arial" w:cs="Arial"/>
          <w:sz w:val="22"/>
          <w:szCs w:val="22"/>
        </w:rPr>
        <w:tab/>
      </w:r>
      <w:r w:rsidR="00781607" w:rsidRPr="00450F60">
        <w:rPr>
          <w:rFonts w:ascii="Arial" w:hAnsi="Arial" w:cs="Arial"/>
          <w:sz w:val="22"/>
          <w:szCs w:val="22"/>
        </w:rPr>
        <w:tab/>
      </w:r>
      <w:r w:rsidR="00781607" w:rsidRPr="00450F60">
        <w:rPr>
          <w:rFonts w:ascii="Arial" w:hAnsi="Arial" w:cs="Arial"/>
          <w:sz w:val="22"/>
          <w:szCs w:val="22"/>
        </w:rPr>
        <w:tab/>
      </w:r>
      <w:r w:rsidR="00781607" w:rsidRPr="00450F60">
        <w:rPr>
          <w:rFonts w:ascii="Arial" w:hAnsi="Arial" w:cs="Arial"/>
          <w:sz w:val="22"/>
          <w:szCs w:val="22"/>
        </w:rPr>
        <w:tab/>
      </w:r>
    </w:p>
    <w:p w:rsidR="00BA0594" w:rsidRPr="00450F60" w:rsidRDefault="00781607" w:rsidP="00087038">
      <w:pPr>
        <w:ind w:left="2126" w:hanging="2126"/>
        <w:rPr>
          <w:rFonts w:ascii="Arial" w:hAnsi="Arial" w:cs="Arial"/>
          <w:b/>
          <w:sz w:val="22"/>
          <w:szCs w:val="22"/>
        </w:rPr>
      </w:pPr>
      <w:r w:rsidRPr="00450F60">
        <w:rPr>
          <w:rFonts w:ascii="Arial" w:hAnsi="Arial" w:cs="Arial"/>
          <w:sz w:val="22"/>
          <w:szCs w:val="22"/>
        </w:rPr>
        <w:t xml:space="preserve">18.30 – 19.30 </w:t>
      </w:r>
      <w:r w:rsidR="00C40144" w:rsidRPr="00450F60">
        <w:rPr>
          <w:rFonts w:ascii="Arial" w:hAnsi="Arial" w:cs="Arial"/>
          <w:sz w:val="22"/>
          <w:szCs w:val="22"/>
        </w:rPr>
        <w:tab/>
      </w:r>
      <w:bookmarkStart w:id="3" w:name="_Hlk6216332"/>
      <w:r w:rsidR="00325C70" w:rsidRPr="00450F60">
        <w:rPr>
          <w:rFonts w:ascii="Arial" w:hAnsi="Arial" w:cs="Arial"/>
          <w:sz w:val="22"/>
          <w:szCs w:val="22"/>
        </w:rPr>
        <w:tab/>
      </w:r>
      <w:r w:rsidR="00325C70" w:rsidRPr="00450F60">
        <w:rPr>
          <w:rFonts w:ascii="Arial" w:hAnsi="Arial" w:cs="Arial"/>
          <w:b/>
          <w:sz w:val="22"/>
          <w:szCs w:val="22"/>
        </w:rPr>
        <w:t>G. Koster / A. Smith,</w:t>
      </w:r>
      <w:r w:rsidR="00325C70" w:rsidRPr="00450F60">
        <w:rPr>
          <w:rFonts w:ascii="Arial" w:hAnsi="Arial" w:cs="Arial"/>
          <w:sz w:val="22"/>
          <w:szCs w:val="22"/>
        </w:rPr>
        <w:t xml:space="preserve"> bedrijfsartsen</w:t>
      </w:r>
      <w:r w:rsidR="00325C70" w:rsidRPr="00450F60">
        <w:rPr>
          <w:rFonts w:ascii="Arial" w:hAnsi="Arial" w:cs="Arial"/>
          <w:b/>
          <w:sz w:val="22"/>
          <w:szCs w:val="22"/>
        </w:rPr>
        <w:t xml:space="preserve"> </w:t>
      </w:r>
      <w:r w:rsidR="00325C70" w:rsidRPr="00450F60">
        <w:rPr>
          <w:rFonts w:ascii="Arial" w:hAnsi="Arial" w:cs="Arial"/>
          <w:sz w:val="22"/>
          <w:szCs w:val="22"/>
        </w:rPr>
        <w:t xml:space="preserve">en  </w:t>
      </w:r>
      <w:r w:rsidR="00325C70" w:rsidRPr="00450F60">
        <w:rPr>
          <w:rFonts w:ascii="Arial" w:hAnsi="Arial" w:cs="Arial"/>
          <w:b/>
          <w:sz w:val="22"/>
          <w:szCs w:val="22"/>
        </w:rPr>
        <w:t xml:space="preserve">J. Schipper,  </w:t>
      </w:r>
      <w:r w:rsidR="000A7EA4">
        <w:rPr>
          <w:rFonts w:ascii="Arial" w:hAnsi="Arial" w:cs="Arial"/>
          <w:sz w:val="22"/>
          <w:szCs w:val="22"/>
        </w:rPr>
        <w:t>v</w:t>
      </w:r>
      <w:r w:rsidR="00325C70" w:rsidRPr="00450F60">
        <w:rPr>
          <w:rFonts w:ascii="Arial" w:hAnsi="Arial" w:cs="Arial"/>
          <w:sz w:val="22"/>
          <w:szCs w:val="22"/>
        </w:rPr>
        <w:t xml:space="preserve">erzekeringsarts. </w:t>
      </w:r>
      <w:r w:rsidRPr="00450F60">
        <w:rPr>
          <w:rFonts w:ascii="Arial" w:hAnsi="Arial" w:cs="Arial"/>
          <w:b/>
          <w:sz w:val="22"/>
          <w:szCs w:val="22"/>
        </w:rPr>
        <w:t xml:space="preserve">: </w:t>
      </w:r>
      <w:r w:rsidR="00087038" w:rsidRPr="00450F60">
        <w:rPr>
          <w:rFonts w:ascii="Arial" w:hAnsi="Arial" w:cs="Arial"/>
          <w:b/>
          <w:sz w:val="22"/>
          <w:szCs w:val="22"/>
        </w:rPr>
        <w:t xml:space="preserve">   </w:t>
      </w:r>
      <w:r w:rsidR="00087038" w:rsidRPr="00450F60">
        <w:rPr>
          <w:rFonts w:ascii="Arial" w:hAnsi="Arial" w:cs="Arial"/>
          <w:sz w:val="22"/>
          <w:szCs w:val="22"/>
        </w:rPr>
        <w:t>beperkingen in de</w:t>
      </w:r>
      <w:r w:rsidR="00087038" w:rsidRPr="00450F60">
        <w:rPr>
          <w:rFonts w:ascii="Arial" w:hAnsi="Arial" w:cs="Arial"/>
          <w:b/>
          <w:sz w:val="22"/>
          <w:szCs w:val="22"/>
        </w:rPr>
        <w:t xml:space="preserve"> </w:t>
      </w:r>
      <w:r w:rsidR="003F207F" w:rsidRPr="00450F60">
        <w:rPr>
          <w:rFonts w:ascii="Arial" w:hAnsi="Arial" w:cs="Arial"/>
          <w:sz w:val="22"/>
          <w:szCs w:val="22"/>
        </w:rPr>
        <w:t>belastbaarheid rond diabetes problematiek in</w:t>
      </w:r>
      <w:r w:rsidR="003F207F" w:rsidRPr="00450F60">
        <w:rPr>
          <w:rFonts w:ascii="Arial" w:hAnsi="Arial" w:cs="Arial"/>
          <w:b/>
          <w:sz w:val="22"/>
          <w:szCs w:val="22"/>
        </w:rPr>
        <w:t xml:space="preserve"> </w:t>
      </w:r>
      <w:r w:rsidRPr="00450F60">
        <w:rPr>
          <w:rFonts w:ascii="Arial" w:hAnsi="Arial" w:cs="Arial"/>
          <w:sz w:val="22"/>
          <w:szCs w:val="22"/>
        </w:rPr>
        <w:t xml:space="preserve">relatie </w:t>
      </w:r>
      <w:r w:rsidR="00BA0594" w:rsidRPr="00450F60">
        <w:rPr>
          <w:rFonts w:ascii="Arial" w:hAnsi="Arial" w:cs="Arial"/>
          <w:sz w:val="22"/>
          <w:szCs w:val="22"/>
        </w:rPr>
        <w:t xml:space="preserve">met </w:t>
      </w:r>
      <w:r w:rsidR="00950645" w:rsidRPr="00450F60">
        <w:rPr>
          <w:rFonts w:ascii="Arial" w:hAnsi="Arial" w:cs="Arial"/>
          <w:sz w:val="22"/>
          <w:szCs w:val="22"/>
        </w:rPr>
        <w:t xml:space="preserve">IZP/ </w:t>
      </w:r>
      <w:r w:rsidR="00BA0594" w:rsidRPr="00450F60">
        <w:rPr>
          <w:rFonts w:ascii="Arial" w:hAnsi="Arial" w:cs="Arial"/>
          <w:sz w:val="22"/>
          <w:szCs w:val="22"/>
        </w:rPr>
        <w:t xml:space="preserve">FML  </w:t>
      </w:r>
      <w:bookmarkEnd w:id="3"/>
    </w:p>
    <w:p w:rsidR="00C40144" w:rsidRPr="00450F60" w:rsidRDefault="00C40144" w:rsidP="00FB681E">
      <w:pPr>
        <w:ind w:left="2127" w:hanging="2127"/>
        <w:rPr>
          <w:rFonts w:ascii="Arial" w:hAnsi="Arial" w:cs="Arial"/>
          <w:color w:val="FF0000"/>
          <w:sz w:val="22"/>
          <w:szCs w:val="22"/>
        </w:rPr>
      </w:pPr>
    </w:p>
    <w:p w:rsidR="00781607" w:rsidRPr="00450F60" w:rsidRDefault="00781607" w:rsidP="00FB681E">
      <w:pPr>
        <w:ind w:left="2127" w:hanging="2127"/>
        <w:rPr>
          <w:rFonts w:ascii="Arial" w:hAnsi="Arial" w:cs="Arial"/>
          <w:color w:val="FF0000"/>
          <w:sz w:val="22"/>
          <w:szCs w:val="22"/>
        </w:rPr>
      </w:pPr>
    </w:p>
    <w:p w:rsidR="005021F4" w:rsidRPr="00450F60" w:rsidRDefault="00781607" w:rsidP="00E70536">
      <w:pPr>
        <w:rPr>
          <w:rFonts w:ascii="Arial" w:hAnsi="Arial" w:cs="Arial"/>
          <w:b/>
          <w:bCs/>
          <w:sz w:val="22"/>
          <w:szCs w:val="22"/>
        </w:rPr>
      </w:pPr>
      <w:r w:rsidRPr="00450F60">
        <w:rPr>
          <w:rFonts w:ascii="Arial" w:hAnsi="Arial" w:cs="Arial"/>
          <w:b/>
          <w:bCs/>
          <w:sz w:val="22"/>
          <w:szCs w:val="22"/>
        </w:rPr>
        <w:t>Donderdag 30 mei</w:t>
      </w:r>
    </w:p>
    <w:p w:rsidR="000E1470" w:rsidRPr="00450F60" w:rsidRDefault="000E1470" w:rsidP="00E70536">
      <w:pPr>
        <w:rPr>
          <w:rFonts w:ascii="Arial" w:hAnsi="Arial" w:cs="Arial"/>
          <w:b/>
          <w:bCs/>
          <w:sz w:val="22"/>
          <w:szCs w:val="22"/>
        </w:rPr>
      </w:pPr>
    </w:p>
    <w:p w:rsidR="000E1470" w:rsidRPr="00450F60" w:rsidRDefault="000E1470" w:rsidP="000E1470">
      <w:pPr>
        <w:rPr>
          <w:rFonts w:ascii="Arial" w:hAnsi="Arial" w:cs="Arial"/>
          <w:bCs/>
          <w:sz w:val="22"/>
          <w:szCs w:val="22"/>
        </w:rPr>
      </w:pPr>
      <w:bookmarkStart w:id="4" w:name="_Hlk6186454"/>
      <w:r w:rsidRPr="00450F60">
        <w:rPr>
          <w:rFonts w:ascii="Arial" w:hAnsi="Arial" w:cs="Arial"/>
          <w:bCs/>
          <w:sz w:val="22"/>
          <w:szCs w:val="22"/>
        </w:rPr>
        <w:t>Het presentatie blok  ’s middags duurt 4 uur met 4 pauzes van 15 minuten, die op een geschikt moment in de  presentatie worden gekozen.</w:t>
      </w:r>
    </w:p>
    <w:p w:rsidR="000E1470" w:rsidRPr="00450F60" w:rsidRDefault="000E1470" w:rsidP="000E1470">
      <w:pPr>
        <w:rPr>
          <w:rFonts w:ascii="Arial" w:hAnsi="Arial" w:cs="Arial"/>
          <w:sz w:val="22"/>
          <w:szCs w:val="22"/>
        </w:rPr>
      </w:pPr>
      <w:r w:rsidRPr="00450F60">
        <w:rPr>
          <w:rFonts w:ascii="Arial" w:hAnsi="Arial" w:cs="Arial"/>
          <w:bCs/>
          <w:sz w:val="22"/>
          <w:szCs w:val="22"/>
        </w:rPr>
        <w:t>De avondpresentatie bevat geen pauze</w:t>
      </w:r>
    </w:p>
    <w:bookmarkEnd w:id="4"/>
    <w:p w:rsidR="00781607" w:rsidRPr="00450F60" w:rsidRDefault="00781607" w:rsidP="00E70536">
      <w:pPr>
        <w:rPr>
          <w:rFonts w:ascii="Arial" w:hAnsi="Arial" w:cs="Arial"/>
          <w:sz w:val="22"/>
          <w:szCs w:val="22"/>
        </w:rPr>
      </w:pP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p>
    <w:p w:rsidR="000E1470" w:rsidRPr="00450F60" w:rsidRDefault="00781607" w:rsidP="00240AC5">
      <w:pPr>
        <w:ind w:left="2126" w:hanging="2126"/>
        <w:rPr>
          <w:rFonts w:ascii="Arial" w:hAnsi="Arial" w:cs="Arial"/>
          <w:sz w:val="22"/>
          <w:szCs w:val="22"/>
        </w:rPr>
      </w:pPr>
      <w:r w:rsidRPr="00450F60">
        <w:rPr>
          <w:rFonts w:ascii="Arial" w:hAnsi="Arial" w:cs="Arial"/>
          <w:sz w:val="22"/>
          <w:szCs w:val="22"/>
        </w:rPr>
        <w:t>13.30 - 17.30</w:t>
      </w:r>
      <w:r w:rsidRPr="00450F60">
        <w:rPr>
          <w:rFonts w:ascii="Arial" w:hAnsi="Arial" w:cs="Arial"/>
          <w:sz w:val="22"/>
          <w:szCs w:val="22"/>
        </w:rPr>
        <w:tab/>
      </w:r>
      <w:r w:rsidRPr="00450F60">
        <w:rPr>
          <w:rFonts w:ascii="Arial" w:hAnsi="Arial" w:cs="Arial"/>
          <w:sz w:val="22"/>
          <w:szCs w:val="22"/>
        </w:rPr>
        <w:tab/>
      </w:r>
      <w:r w:rsidRPr="00450F60">
        <w:rPr>
          <w:rFonts w:ascii="Arial" w:hAnsi="Arial" w:cs="Arial"/>
          <w:b/>
          <w:sz w:val="22"/>
          <w:szCs w:val="22"/>
        </w:rPr>
        <w:t>E.M.G.J. Schipper</w:t>
      </w:r>
      <w:r w:rsidRPr="00450F60">
        <w:rPr>
          <w:rFonts w:ascii="Arial" w:hAnsi="Arial" w:cs="Arial"/>
          <w:sz w:val="22"/>
          <w:szCs w:val="22"/>
        </w:rPr>
        <w:t>, nefroloog</w:t>
      </w:r>
      <w:r w:rsidR="00BA0594" w:rsidRPr="00450F60">
        <w:rPr>
          <w:rFonts w:ascii="Arial" w:hAnsi="Arial" w:cs="Arial"/>
          <w:sz w:val="22"/>
          <w:szCs w:val="22"/>
        </w:rPr>
        <w:t>:</w:t>
      </w:r>
      <w:r w:rsidR="00544511" w:rsidRPr="00450F60">
        <w:rPr>
          <w:rFonts w:ascii="Arial" w:hAnsi="Arial" w:cs="Arial"/>
          <w:sz w:val="22"/>
          <w:szCs w:val="22"/>
        </w:rPr>
        <w:t xml:space="preserve">   </w:t>
      </w:r>
      <w:r w:rsidR="00240AC5" w:rsidRPr="00450F60">
        <w:rPr>
          <w:rFonts w:ascii="Arial" w:hAnsi="Arial" w:cs="Arial"/>
          <w:sz w:val="22"/>
          <w:szCs w:val="22"/>
        </w:rPr>
        <w:t xml:space="preserve">De water en zoutfabriek, nieren op consult bij de bedrijfsarts/ </w:t>
      </w:r>
      <w:r w:rsidR="000E1470" w:rsidRPr="00450F60">
        <w:rPr>
          <w:rFonts w:ascii="Arial" w:hAnsi="Arial" w:cs="Arial"/>
          <w:sz w:val="22"/>
          <w:szCs w:val="22"/>
        </w:rPr>
        <w:t>verzekeringsarts</w:t>
      </w:r>
      <w:r w:rsidR="00240AC5" w:rsidRPr="00450F60">
        <w:rPr>
          <w:rFonts w:ascii="Arial" w:hAnsi="Arial" w:cs="Arial"/>
          <w:sz w:val="22"/>
          <w:szCs w:val="22"/>
        </w:rPr>
        <w:t>.</w:t>
      </w:r>
      <w:r w:rsidR="005F3AFA" w:rsidRPr="00450F60">
        <w:rPr>
          <w:rFonts w:ascii="Arial" w:hAnsi="Arial" w:cs="Arial"/>
          <w:sz w:val="22"/>
          <w:szCs w:val="22"/>
        </w:rPr>
        <w:t xml:space="preserve">: diagnostiek; werking van de nieren ( wat komt er allemaal bij kijken); nierinsufficiëntie, oorzaken en complicaties, behandelmogelijkheden in relatie met functioneren; nierfunctie vervangende therapie: dialyse/niertransplantatie, casuïstiek </w:t>
      </w:r>
    </w:p>
    <w:p w:rsidR="00C40144" w:rsidRPr="00450F60" w:rsidRDefault="00544511" w:rsidP="00240AC5">
      <w:pPr>
        <w:ind w:left="2126" w:hanging="2126"/>
        <w:rPr>
          <w:rFonts w:ascii="Arial" w:hAnsi="Arial" w:cs="Arial"/>
          <w:sz w:val="22"/>
          <w:szCs w:val="22"/>
        </w:rPr>
      </w:pPr>
      <w:r w:rsidRPr="00450F60">
        <w:rPr>
          <w:rFonts w:ascii="Arial" w:hAnsi="Arial" w:cs="Arial"/>
          <w:sz w:val="22"/>
          <w:szCs w:val="22"/>
        </w:rPr>
        <w:t xml:space="preserve">   </w:t>
      </w:r>
    </w:p>
    <w:p w:rsidR="003F207F" w:rsidRPr="00450F60" w:rsidRDefault="00781607" w:rsidP="003F207F">
      <w:pPr>
        <w:ind w:left="2126" w:hanging="2126"/>
        <w:rPr>
          <w:rFonts w:ascii="Arial" w:hAnsi="Arial" w:cs="Arial"/>
          <w:b/>
          <w:sz w:val="22"/>
          <w:szCs w:val="22"/>
        </w:rPr>
      </w:pPr>
      <w:r w:rsidRPr="00450F60">
        <w:rPr>
          <w:rFonts w:ascii="Arial" w:hAnsi="Arial" w:cs="Arial"/>
          <w:sz w:val="22"/>
          <w:szCs w:val="22"/>
        </w:rPr>
        <w:lastRenderedPageBreak/>
        <w:t xml:space="preserve">18.30 –19.30 </w:t>
      </w:r>
      <w:r w:rsidRPr="00450F60">
        <w:rPr>
          <w:rFonts w:ascii="Arial" w:hAnsi="Arial" w:cs="Arial"/>
          <w:sz w:val="22"/>
          <w:szCs w:val="22"/>
        </w:rPr>
        <w:tab/>
      </w:r>
      <w:r w:rsidR="00325C70" w:rsidRPr="00450F60">
        <w:rPr>
          <w:rFonts w:ascii="Arial" w:hAnsi="Arial" w:cs="Arial"/>
          <w:b/>
          <w:sz w:val="22"/>
          <w:szCs w:val="22"/>
        </w:rPr>
        <w:tab/>
        <w:t>G. Koster / A. Smith,</w:t>
      </w:r>
      <w:r w:rsidR="00325C70" w:rsidRPr="00450F60">
        <w:rPr>
          <w:rFonts w:ascii="Arial" w:hAnsi="Arial" w:cs="Arial"/>
          <w:sz w:val="22"/>
          <w:szCs w:val="22"/>
        </w:rPr>
        <w:t xml:space="preserve"> bedrijfsartsen</w:t>
      </w:r>
      <w:r w:rsidR="00325C70" w:rsidRPr="00450F60">
        <w:rPr>
          <w:rFonts w:ascii="Arial" w:hAnsi="Arial" w:cs="Arial"/>
          <w:b/>
          <w:sz w:val="22"/>
          <w:szCs w:val="22"/>
        </w:rPr>
        <w:t xml:space="preserve"> </w:t>
      </w:r>
      <w:r w:rsidR="00325C70" w:rsidRPr="00450F60">
        <w:rPr>
          <w:rFonts w:ascii="Arial" w:hAnsi="Arial" w:cs="Arial"/>
          <w:sz w:val="22"/>
          <w:szCs w:val="22"/>
        </w:rPr>
        <w:t xml:space="preserve">en  </w:t>
      </w:r>
      <w:r w:rsidR="00325C70" w:rsidRPr="00450F60">
        <w:rPr>
          <w:rFonts w:ascii="Arial" w:hAnsi="Arial" w:cs="Arial"/>
          <w:b/>
          <w:sz w:val="22"/>
          <w:szCs w:val="22"/>
        </w:rPr>
        <w:t xml:space="preserve">J. Schipper,  </w:t>
      </w:r>
      <w:r w:rsidR="000A7EA4">
        <w:rPr>
          <w:rFonts w:ascii="Arial" w:hAnsi="Arial" w:cs="Arial"/>
          <w:sz w:val="22"/>
          <w:szCs w:val="22"/>
        </w:rPr>
        <w:t>v</w:t>
      </w:r>
      <w:r w:rsidR="00325C70" w:rsidRPr="00450F60">
        <w:rPr>
          <w:rFonts w:ascii="Arial" w:hAnsi="Arial" w:cs="Arial"/>
          <w:sz w:val="22"/>
          <w:szCs w:val="22"/>
        </w:rPr>
        <w:t>erzekeringsarts :</w:t>
      </w:r>
      <w:r w:rsidR="003F207F" w:rsidRPr="00450F60">
        <w:rPr>
          <w:rFonts w:ascii="Arial" w:hAnsi="Arial" w:cs="Arial"/>
          <w:b/>
          <w:sz w:val="22"/>
          <w:szCs w:val="22"/>
        </w:rPr>
        <w:t xml:space="preserve"> </w:t>
      </w:r>
      <w:r w:rsidR="00087038" w:rsidRPr="00450F60">
        <w:rPr>
          <w:rFonts w:ascii="Arial" w:hAnsi="Arial" w:cs="Arial"/>
          <w:b/>
          <w:sz w:val="22"/>
          <w:szCs w:val="22"/>
        </w:rPr>
        <w:t xml:space="preserve">    </w:t>
      </w:r>
      <w:r w:rsidR="00087038" w:rsidRPr="00450F60">
        <w:rPr>
          <w:rFonts w:ascii="Arial" w:hAnsi="Arial" w:cs="Arial"/>
          <w:sz w:val="22"/>
          <w:szCs w:val="22"/>
        </w:rPr>
        <w:t>beperkingen in de</w:t>
      </w:r>
      <w:r w:rsidR="00087038" w:rsidRPr="00450F60">
        <w:rPr>
          <w:rFonts w:ascii="Arial" w:hAnsi="Arial" w:cs="Arial"/>
          <w:b/>
          <w:sz w:val="22"/>
          <w:szCs w:val="22"/>
        </w:rPr>
        <w:t xml:space="preserve"> </w:t>
      </w:r>
      <w:r w:rsidR="003F207F" w:rsidRPr="00450F60">
        <w:rPr>
          <w:rFonts w:ascii="Arial" w:hAnsi="Arial" w:cs="Arial"/>
          <w:sz w:val="22"/>
          <w:szCs w:val="22"/>
        </w:rPr>
        <w:t>belastbaarheid rond nier problematiek in</w:t>
      </w:r>
      <w:r w:rsidR="003F207F" w:rsidRPr="00450F60">
        <w:rPr>
          <w:rFonts w:ascii="Arial" w:hAnsi="Arial" w:cs="Arial"/>
          <w:b/>
          <w:sz w:val="22"/>
          <w:szCs w:val="22"/>
        </w:rPr>
        <w:t xml:space="preserve"> </w:t>
      </w:r>
      <w:r w:rsidR="003F207F" w:rsidRPr="00450F60">
        <w:rPr>
          <w:rFonts w:ascii="Arial" w:hAnsi="Arial" w:cs="Arial"/>
          <w:sz w:val="22"/>
          <w:szCs w:val="22"/>
        </w:rPr>
        <w:t xml:space="preserve">relatie met IZP/ FML  </w:t>
      </w:r>
    </w:p>
    <w:p w:rsidR="005A5D58" w:rsidRDefault="005A5D58" w:rsidP="005A5D58">
      <w:pPr>
        <w:rPr>
          <w:rFonts w:ascii="Arial" w:hAnsi="Arial" w:cs="Arial"/>
          <w:sz w:val="22"/>
          <w:szCs w:val="22"/>
        </w:rPr>
      </w:pPr>
    </w:p>
    <w:p w:rsidR="00ED56F7" w:rsidRPr="005A5D58" w:rsidRDefault="00781607" w:rsidP="005A5D58">
      <w:pPr>
        <w:rPr>
          <w:rFonts w:ascii="Arial" w:hAnsi="Arial" w:cs="Arial"/>
          <w:sz w:val="22"/>
          <w:szCs w:val="22"/>
        </w:rPr>
      </w:pPr>
      <w:r w:rsidRPr="00450F60">
        <w:rPr>
          <w:rFonts w:ascii="Arial" w:hAnsi="Arial" w:cs="Arial"/>
          <w:b/>
          <w:bCs/>
          <w:sz w:val="22"/>
          <w:szCs w:val="22"/>
        </w:rPr>
        <w:t>Vrijdag 31 mei</w:t>
      </w:r>
    </w:p>
    <w:p w:rsidR="000E1470" w:rsidRPr="00450F60" w:rsidRDefault="000E1470" w:rsidP="00E70536">
      <w:pPr>
        <w:pStyle w:val="ecxmsonormal"/>
        <w:spacing w:after="0"/>
        <w:rPr>
          <w:rFonts w:ascii="Arial" w:hAnsi="Arial" w:cs="Arial"/>
          <w:b/>
          <w:bCs/>
          <w:sz w:val="22"/>
          <w:szCs w:val="22"/>
        </w:rPr>
      </w:pPr>
    </w:p>
    <w:p w:rsidR="0051169E" w:rsidRPr="00450F60" w:rsidRDefault="000E1470" w:rsidP="005D6587">
      <w:pPr>
        <w:pStyle w:val="ecxmsonormal"/>
        <w:rPr>
          <w:rFonts w:ascii="Arial" w:hAnsi="Arial" w:cs="Arial"/>
          <w:bCs/>
          <w:sz w:val="22"/>
          <w:szCs w:val="22"/>
        </w:rPr>
      </w:pPr>
      <w:r w:rsidRPr="00450F60">
        <w:rPr>
          <w:rFonts w:ascii="Arial" w:hAnsi="Arial" w:cs="Arial"/>
          <w:bCs/>
          <w:sz w:val="22"/>
          <w:szCs w:val="22"/>
        </w:rPr>
        <w:t>Het presentatie blok  duurt 4  uur met 4 pauzes van 15 minuten, die op een geschikt moment in de in de  presentatie worden gekozen.</w:t>
      </w:r>
      <w:r w:rsidR="00781607" w:rsidRPr="00450F60">
        <w:rPr>
          <w:rFonts w:ascii="Arial" w:hAnsi="Arial" w:cs="Arial"/>
          <w:sz w:val="22"/>
          <w:szCs w:val="22"/>
        </w:rPr>
        <w:tab/>
      </w:r>
      <w:r w:rsidR="00781607" w:rsidRPr="00450F60">
        <w:rPr>
          <w:rFonts w:ascii="Arial" w:hAnsi="Arial" w:cs="Arial"/>
          <w:sz w:val="22"/>
          <w:szCs w:val="22"/>
        </w:rPr>
        <w:tab/>
      </w:r>
      <w:r w:rsidR="00781607" w:rsidRPr="00450F60">
        <w:rPr>
          <w:rFonts w:ascii="Arial" w:hAnsi="Arial" w:cs="Arial"/>
          <w:sz w:val="22"/>
          <w:szCs w:val="22"/>
        </w:rPr>
        <w:tab/>
      </w:r>
      <w:r w:rsidR="0051169E" w:rsidRPr="00450F60">
        <w:rPr>
          <w:rFonts w:ascii="Arial" w:hAnsi="Arial" w:cs="Arial"/>
          <w:sz w:val="22"/>
          <w:szCs w:val="22"/>
        </w:rPr>
        <w:tab/>
      </w:r>
      <w:r w:rsidR="00781607" w:rsidRPr="00450F60">
        <w:rPr>
          <w:rFonts w:ascii="Arial" w:hAnsi="Arial" w:cs="Arial"/>
          <w:sz w:val="22"/>
          <w:szCs w:val="22"/>
        </w:rPr>
        <w:tab/>
      </w:r>
    </w:p>
    <w:p w:rsidR="005F3AFA" w:rsidRPr="00450F60" w:rsidRDefault="0051169E" w:rsidP="005F3AFA">
      <w:pPr>
        <w:ind w:left="2117" w:hanging="2117"/>
        <w:rPr>
          <w:rFonts w:ascii="Arial" w:hAnsi="Arial" w:cs="Arial"/>
          <w:sz w:val="22"/>
          <w:szCs w:val="22"/>
        </w:rPr>
      </w:pPr>
      <w:r w:rsidRPr="00450F60">
        <w:rPr>
          <w:rFonts w:ascii="Arial" w:hAnsi="Arial" w:cs="Arial"/>
          <w:sz w:val="22"/>
          <w:szCs w:val="22"/>
        </w:rPr>
        <w:t>08.30</w:t>
      </w:r>
      <w:r w:rsidR="00BA0594" w:rsidRPr="00450F60">
        <w:rPr>
          <w:rFonts w:ascii="Arial" w:hAnsi="Arial" w:cs="Arial"/>
          <w:sz w:val="22"/>
          <w:szCs w:val="22"/>
        </w:rPr>
        <w:t xml:space="preserve"> </w:t>
      </w:r>
      <w:r w:rsidRPr="00450F60">
        <w:rPr>
          <w:rFonts w:ascii="Arial" w:hAnsi="Arial" w:cs="Arial"/>
          <w:sz w:val="22"/>
          <w:szCs w:val="22"/>
        </w:rPr>
        <w:t>-</w:t>
      </w:r>
      <w:r w:rsidR="00BA0594" w:rsidRPr="00450F60">
        <w:rPr>
          <w:rFonts w:ascii="Arial" w:hAnsi="Arial" w:cs="Arial"/>
          <w:sz w:val="22"/>
          <w:szCs w:val="22"/>
        </w:rPr>
        <w:t xml:space="preserve"> </w:t>
      </w:r>
      <w:r w:rsidRPr="00450F60">
        <w:rPr>
          <w:rFonts w:ascii="Arial" w:hAnsi="Arial" w:cs="Arial"/>
          <w:sz w:val="22"/>
          <w:szCs w:val="22"/>
        </w:rPr>
        <w:t>12.30</w:t>
      </w:r>
      <w:r w:rsidRPr="00450F60">
        <w:rPr>
          <w:rFonts w:ascii="Arial" w:hAnsi="Arial" w:cs="Arial"/>
          <w:sz w:val="22"/>
          <w:szCs w:val="22"/>
        </w:rPr>
        <w:tab/>
      </w:r>
      <w:r w:rsidR="00BA0594" w:rsidRPr="00450F60">
        <w:rPr>
          <w:rFonts w:ascii="Arial" w:hAnsi="Arial" w:cs="Arial"/>
          <w:b/>
          <w:sz w:val="22"/>
          <w:szCs w:val="22"/>
        </w:rPr>
        <w:t>mr. J. Terpstra</w:t>
      </w:r>
      <w:r w:rsidR="00BA0594" w:rsidRPr="00450F60">
        <w:rPr>
          <w:rFonts w:ascii="Arial" w:hAnsi="Arial" w:cs="Arial"/>
          <w:sz w:val="22"/>
          <w:szCs w:val="22"/>
        </w:rPr>
        <w:t xml:space="preserve">, advocaat: </w:t>
      </w:r>
      <w:r w:rsidR="00195544" w:rsidRPr="000A7EA4">
        <w:rPr>
          <w:rFonts w:ascii="Arial" w:eastAsia="Calibri" w:hAnsi="Arial" w:cs="Arial"/>
          <w:kern w:val="0"/>
          <w:sz w:val="22"/>
          <w:szCs w:val="22"/>
          <w:lang w:eastAsia="en-US" w:bidi="ar-SA"/>
        </w:rPr>
        <w:t>Tuchtrecht(spraak) : leuker wordt het niet…</w:t>
      </w:r>
      <w:r w:rsidR="005F3AFA" w:rsidRPr="00450F60">
        <w:rPr>
          <w:rFonts w:ascii="Arial" w:hAnsi="Arial" w:cs="Arial"/>
          <w:sz w:val="22"/>
          <w:szCs w:val="22"/>
        </w:rPr>
        <w:t xml:space="preserve"> Wat is de huidige stand van zaken in het tuchtrecht en dan meer specifiek, het tuchtrecht voor bedrijfs- en verzekeringsartsen? Je krijgt er liever niet mee te maken en toch ontkom je er soms niet aan. Een werknemer, werkgever, verzekerde is niet tevreden over je diagnose, je conclusies, je  houding of je gedrag en dient een klacht in. In plaats van vanuit je discipline, je vak te redeneren, zul je je handelen (of nalaten) vanuit een andere invalshoek moeten beoordelen en word je door anderen beoordeeld. </w:t>
      </w:r>
    </w:p>
    <w:p w:rsidR="00BA0594" w:rsidRPr="00450F60" w:rsidRDefault="00BA0594" w:rsidP="005D6587">
      <w:pPr>
        <w:rPr>
          <w:rFonts w:ascii="Arial" w:hAnsi="Arial" w:cs="Arial"/>
          <w:sz w:val="22"/>
          <w:szCs w:val="22"/>
        </w:rPr>
      </w:pPr>
    </w:p>
    <w:p w:rsidR="00BA0594" w:rsidRPr="00450F60" w:rsidRDefault="00BA0594" w:rsidP="00BA0594">
      <w:pPr>
        <w:ind w:left="2127" w:hanging="2127"/>
        <w:rPr>
          <w:rFonts w:ascii="Arial" w:hAnsi="Arial" w:cs="Arial"/>
          <w:b/>
          <w:sz w:val="22"/>
          <w:szCs w:val="22"/>
        </w:rPr>
      </w:pPr>
      <w:r w:rsidRPr="00450F60">
        <w:rPr>
          <w:rFonts w:ascii="Arial" w:hAnsi="Arial" w:cs="Arial"/>
          <w:b/>
          <w:sz w:val="22"/>
          <w:szCs w:val="22"/>
        </w:rPr>
        <w:t xml:space="preserve">Zondag 2 juni </w:t>
      </w:r>
    </w:p>
    <w:p w:rsidR="00094CA4" w:rsidRPr="00450F60" w:rsidRDefault="00094CA4" w:rsidP="00094CA4">
      <w:pPr>
        <w:rPr>
          <w:rFonts w:ascii="Arial" w:hAnsi="Arial" w:cs="Arial"/>
          <w:b/>
          <w:sz w:val="22"/>
          <w:szCs w:val="22"/>
        </w:rPr>
      </w:pPr>
    </w:p>
    <w:p w:rsidR="00094CA4" w:rsidRPr="00450F60" w:rsidRDefault="00094CA4" w:rsidP="00094CA4">
      <w:pPr>
        <w:rPr>
          <w:rFonts w:ascii="Arial" w:hAnsi="Arial" w:cs="Arial"/>
          <w:bCs/>
          <w:sz w:val="22"/>
          <w:szCs w:val="22"/>
        </w:rPr>
      </w:pPr>
      <w:r w:rsidRPr="00450F60">
        <w:rPr>
          <w:rFonts w:ascii="Arial" w:hAnsi="Arial" w:cs="Arial"/>
          <w:bCs/>
          <w:sz w:val="22"/>
          <w:szCs w:val="22"/>
        </w:rPr>
        <w:t>Het presentatie blok  ’s middags duurt 4 uur met 4 pauzes van 15 minuten, die op een geschikt moment in de  presentatie worden gekozen.</w:t>
      </w:r>
    </w:p>
    <w:p w:rsidR="00094CA4" w:rsidRPr="00450F60" w:rsidRDefault="00094CA4" w:rsidP="00094CA4">
      <w:pPr>
        <w:rPr>
          <w:rFonts w:ascii="Arial" w:hAnsi="Arial" w:cs="Arial"/>
          <w:sz w:val="22"/>
          <w:szCs w:val="22"/>
        </w:rPr>
      </w:pPr>
      <w:r w:rsidRPr="00450F60">
        <w:rPr>
          <w:rFonts w:ascii="Arial" w:hAnsi="Arial" w:cs="Arial"/>
          <w:bCs/>
          <w:sz w:val="22"/>
          <w:szCs w:val="22"/>
        </w:rPr>
        <w:t>De avondpresentatie bevat geen pauze</w:t>
      </w:r>
      <w:r w:rsidR="008335C0" w:rsidRPr="00450F60">
        <w:rPr>
          <w:rFonts w:ascii="Arial" w:hAnsi="Arial" w:cs="Arial"/>
          <w:bCs/>
          <w:sz w:val="22"/>
          <w:szCs w:val="22"/>
        </w:rPr>
        <w:t>.</w:t>
      </w:r>
    </w:p>
    <w:p w:rsidR="00BA0594" w:rsidRPr="00450F60" w:rsidRDefault="00BA0594" w:rsidP="00BA0594">
      <w:pPr>
        <w:rPr>
          <w:rFonts w:ascii="Arial" w:hAnsi="Arial" w:cs="Arial"/>
          <w:sz w:val="22"/>
          <w:szCs w:val="22"/>
        </w:rPr>
      </w:pP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r>
    </w:p>
    <w:p w:rsidR="005F3AFA" w:rsidRPr="00450F60" w:rsidRDefault="00BA0594" w:rsidP="005F3AFA">
      <w:pPr>
        <w:rPr>
          <w:rFonts w:ascii="Arial" w:hAnsi="Arial" w:cs="Arial"/>
          <w:color w:val="FF0000"/>
          <w:sz w:val="22"/>
          <w:szCs w:val="22"/>
        </w:rPr>
      </w:pPr>
      <w:r w:rsidRPr="00450F60">
        <w:rPr>
          <w:rFonts w:ascii="Arial" w:hAnsi="Arial" w:cs="Arial"/>
          <w:sz w:val="22"/>
          <w:szCs w:val="22"/>
        </w:rPr>
        <w:t>08.30 - 12.30</w:t>
      </w:r>
      <w:r w:rsidRPr="00450F60">
        <w:rPr>
          <w:rFonts w:ascii="Arial" w:hAnsi="Arial" w:cs="Arial"/>
          <w:sz w:val="22"/>
          <w:szCs w:val="22"/>
        </w:rPr>
        <w:tab/>
      </w:r>
      <w:r w:rsidRPr="00450F60">
        <w:rPr>
          <w:rFonts w:ascii="Arial" w:hAnsi="Arial" w:cs="Arial"/>
          <w:sz w:val="22"/>
          <w:szCs w:val="22"/>
        </w:rPr>
        <w:tab/>
      </w:r>
      <w:r w:rsidRPr="00450F60">
        <w:rPr>
          <w:rFonts w:ascii="Arial" w:hAnsi="Arial" w:cs="Arial"/>
          <w:b/>
          <w:sz w:val="22"/>
          <w:szCs w:val="22"/>
        </w:rPr>
        <w:t xml:space="preserve">Dr. M.A. </w:t>
      </w:r>
      <w:proofErr w:type="spellStart"/>
      <w:r w:rsidRPr="00450F60">
        <w:rPr>
          <w:rFonts w:ascii="Arial" w:hAnsi="Arial" w:cs="Arial"/>
          <w:b/>
          <w:sz w:val="22"/>
          <w:szCs w:val="22"/>
        </w:rPr>
        <w:t>Sluman</w:t>
      </w:r>
      <w:proofErr w:type="spellEnd"/>
      <w:r w:rsidRPr="00450F60">
        <w:rPr>
          <w:rFonts w:ascii="Arial" w:hAnsi="Arial" w:cs="Arial"/>
          <w:sz w:val="22"/>
          <w:szCs w:val="22"/>
        </w:rPr>
        <w:t>, cardioloog:</w:t>
      </w:r>
      <w:r w:rsidR="005F3AFA" w:rsidRPr="00450F60">
        <w:rPr>
          <w:rFonts w:ascii="Arial" w:hAnsi="Arial" w:cs="Arial"/>
          <w:color w:val="FF0000"/>
          <w:sz w:val="22"/>
          <w:szCs w:val="22"/>
        </w:rPr>
        <w:t xml:space="preserve"> </w:t>
      </w:r>
    </w:p>
    <w:p w:rsidR="00450F60" w:rsidRPr="00450F60" w:rsidRDefault="00450F60" w:rsidP="00450F60">
      <w:pPr>
        <w:ind w:left="2124"/>
        <w:jc w:val="both"/>
        <w:rPr>
          <w:rFonts w:ascii="Arial" w:hAnsi="Arial" w:cs="Arial"/>
          <w:sz w:val="22"/>
          <w:szCs w:val="22"/>
        </w:rPr>
      </w:pPr>
      <w:r w:rsidRPr="00450F60">
        <w:rPr>
          <w:rFonts w:ascii="Arial" w:hAnsi="Arial" w:cs="Arial"/>
          <w:sz w:val="22"/>
          <w:szCs w:val="22"/>
        </w:rPr>
        <w:t>Een overzicht van de gangbare cardiologische aandoeningen en hun  invloed op de belastbaarheid.</w:t>
      </w:r>
    </w:p>
    <w:p w:rsidR="005F3AFA" w:rsidRPr="00450F60" w:rsidRDefault="005F3AFA" w:rsidP="005F3AFA">
      <w:pPr>
        <w:ind w:left="1418" w:firstLine="709"/>
        <w:rPr>
          <w:rFonts w:ascii="Arial" w:hAnsi="Arial" w:cs="Arial"/>
          <w:sz w:val="22"/>
          <w:szCs w:val="22"/>
        </w:rPr>
      </w:pPr>
      <w:r w:rsidRPr="00450F60">
        <w:rPr>
          <w:rFonts w:ascii="Arial" w:hAnsi="Arial" w:cs="Arial"/>
          <w:sz w:val="22"/>
          <w:szCs w:val="22"/>
        </w:rPr>
        <w:t>-</w:t>
      </w:r>
      <w:r w:rsidRPr="00450F60">
        <w:rPr>
          <w:rFonts w:ascii="Arial" w:hAnsi="Arial" w:cs="Arial"/>
          <w:color w:val="FF0000"/>
          <w:sz w:val="22"/>
          <w:szCs w:val="22"/>
        </w:rPr>
        <w:t xml:space="preserve"> </w:t>
      </w:r>
      <w:r w:rsidRPr="00450F60">
        <w:rPr>
          <w:rFonts w:ascii="Arial" w:hAnsi="Arial" w:cs="Arial"/>
          <w:sz w:val="22"/>
          <w:szCs w:val="22"/>
        </w:rPr>
        <w:t>de risico’s, de epidemiol</w:t>
      </w:r>
      <w:r w:rsidR="00BC6A9D" w:rsidRPr="00450F60">
        <w:rPr>
          <w:rFonts w:ascii="Arial" w:hAnsi="Arial" w:cs="Arial"/>
          <w:sz w:val="22"/>
          <w:szCs w:val="22"/>
        </w:rPr>
        <w:t>ogie</w:t>
      </w:r>
    </w:p>
    <w:p w:rsidR="005F3AFA" w:rsidRPr="00450F60" w:rsidRDefault="005F3AFA" w:rsidP="005F3AFA">
      <w:pPr>
        <w:ind w:left="1418" w:firstLine="709"/>
        <w:rPr>
          <w:rFonts w:ascii="Arial" w:hAnsi="Arial" w:cs="Arial"/>
          <w:sz w:val="22"/>
          <w:szCs w:val="22"/>
        </w:rPr>
      </w:pPr>
      <w:r w:rsidRPr="00450F60">
        <w:rPr>
          <w:rFonts w:ascii="Arial" w:hAnsi="Arial" w:cs="Arial"/>
          <w:sz w:val="22"/>
          <w:szCs w:val="22"/>
        </w:rPr>
        <w:t xml:space="preserve">- angina pectoris, ACS </w:t>
      </w:r>
    </w:p>
    <w:p w:rsidR="005F3AFA" w:rsidRPr="00450F60" w:rsidRDefault="005F3AFA" w:rsidP="005F3AFA">
      <w:pPr>
        <w:ind w:left="1418" w:firstLine="709"/>
        <w:rPr>
          <w:rFonts w:ascii="Arial" w:hAnsi="Arial" w:cs="Arial"/>
          <w:sz w:val="22"/>
          <w:szCs w:val="22"/>
        </w:rPr>
      </w:pPr>
      <w:r w:rsidRPr="00450F60">
        <w:rPr>
          <w:rFonts w:ascii="Arial" w:hAnsi="Arial" w:cs="Arial"/>
          <w:sz w:val="22"/>
          <w:szCs w:val="22"/>
        </w:rPr>
        <w:t xml:space="preserve">- diagnostiek: ergometrie, imaging </w:t>
      </w:r>
    </w:p>
    <w:p w:rsidR="005F3AFA" w:rsidRPr="00450F60" w:rsidRDefault="005F3AFA" w:rsidP="005F3AFA">
      <w:pPr>
        <w:ind w:left="2127"/>
        <w:rPr>
          <w:rFonts w:ascii="Arial" w:hAnsi="Arial" w:cs="Arial"/>
          <w:sz w:val="22"/>
          <w:szCs w:val="22"/>
        </w:rPr>
      </w:pPr>
      <w:r w:rsidRPr="00450F60">
        <w:rPr>
          <w:rFonts w:ascii="Arial" w:hAnsi="Arial" w:cs="Arial"/>
          <w:sz w:val="22"/>
          <w:szCs w:val="22"/>
        </w:rPr>
        <w:t xml:space="preserve">- toelichting over een aantal voor gangbare afkortingen, die dat voor     </w:t>
      </w:r>
      <w:r w:rsidR="00C9628F" w:rsidRPr="00450F60">
        <w:rPr>
          <w:rFonts w:ascii="Arial" w:hAnsi="Arial" w:cs="Arial"/>
          <w:sz w:val="22"/>
          <w:szCs w:val="22"/>
        </w:rPr>
        <w:t xml:space="preserve">bedrijfs- en verzekeringsartsen </w:t>
      </w:r>
      <w:r w:rsidRPr="00450F60">
        <w:rPr>
          <w:rFonts w:ascii="Arial" w:hAnsi="Arial" w:cs="Arial"/>
          <w:sz w:val="22"/>
          <w:szCs w:val="22"/>
        </w:rPr>
        <w:t>wat minder zijn.</w:t>
      </w:r>
    </w:p>
    <w:p w:rsidR="005F3AFA" w:rsidRPr="00450F60" w:rsidRDefault="005F3AFA" w:rsidP="005F3AFA">
      <w:pPr>
        <w:ind w:left="2127"/>
        <w:rPr>
          <w:rFonts w:ascii="Arial" w:hAnsi="Arial" w:cs="Arial"/>
          <w:sz w:val="22"/>
          <w:szCs w:val="22"/>
        </w:rPr>
      </w:pPr>
      <w:r w:rsidRPr="00450F60">
        <w:rPr>
          <w:rFonts w:ascii="Arial" w:hAnsi="Arial" w:cs="Arial"/>
          <w:sz w:val="22"/>
          <w:szCs w:val="22"/>
        </w:rPr>
        <w:t xml:space="preserve">- </w:t>
      </w:r>
      <w:r w:rsidR="00C9628F" w:rsidRPr="00450F60">
        <w:rPr>
          <w:rFonts w:ascii="Arial" w:hAnsi="Arial" w:cs="Arial"/>
          <w:sz w:val="22"/>
          <w:szCs w:val="22"/>
        </w:rPr>
        <w:t>behandelmogelijkheden.</w:t>
      </w:r>
    </w:p>
    <w:p w:rsidR="005F3AFA" w:rsidRPr="00450F60" w:rsidRDefault="005F3AFA" w:rsidP="005F3AFA">
      <w:pPr>
        <w:ind w:left="1418" w:firstLine="709"/>
        <w:rPr>
          <w:rFonts w:ascii="Arial" w:hAnsi="Arial" w:cs="Arial"/>
          <w:sz w:val="22"/>
          <w:szCs w:val="22"/>
        </w:rPr>
      </w:pPr>
      <w:r w:rsidRPr="00450F60">
        <w:rPr>
          <w:rFonts w:ascii="Arial" w:hAnsi="Arial" w:cs="Arial"/>
          <w:sz w:val="22"/>
          <w:szCs w:val="22"/>
        </w:rPr>
        <w:t xml:space="preserve">- belastbaarheid </w:t>
      </w:r>
      <w:proofErr w:type="spellStart"/>
      <w:r w:rsidRPr="00450F60">
        <w:rPr>
          <w:rFonts w:ascii="Arial" w:hAnsi="Arial" w:cs="Arial"/>
          <w:sz w:val="22"/>
          <w:szCs w:val="22"/>
        </w:rPr>
        <w:t>vs</w:t>
      </w:r>
      <w:proofErr w:type="spellEnd"/>
      <w:r w:rsidRPr="00450F60">
        <w:rPr>
          <w:rFonts w:ascii="Arial" w:hAnsi="Arial" w:cs="Arial"/>
          <w:sz w:val="22"/>
          <w:szCs w:val="22"/>
        </w:rPr>
        <w:t xml:space="preserve"> belasting</w:t>
      </w:r>
      <w:r w:rsidR="00C9628F" w:rsidRPr="00450F60">
        <w:rPr>
          <w:rFonts w:ascii="Arial" w:hAnsi="Arial" w:cs="Arial"/>
          <w:sz w:val="22"/>
          <w:szCs w:val="22"/>
        </w:rPr>
        <w:t>, wat kan werknemer nog.</w:t>
      </w:r>
    </w:p>
    <w:p w:rsidR="005F3AFA" w:rsidRPr="00450F60" w:rsidRDefault="005F3AFA" w:rsidP="005F3AFA">
      <w:pPr>
        <w:ind w:left="1418" w:firstLine="709"/>
        <w:rPr>
          <w:rFonts w:ascii="Arial" w:hAnsi="Arial" w:cs="Arial"/>
          <w:sz w:val="22"/>
          <w:szCs w:val="22"/>
        </w:rPr>
      </w:pPr>
      <w:r w:rsidRPr="00450F60">
        <w:rPr>
          <w:rFonts w:ascii="Arial" w:hAnsi="Arial" w:cs="Arial"/>
          <w:sz w:val="22"/>
          <w:szCs w:val="22"/>
        </w:rPr>
        <w:t xml:space="preserve">- Samenwerking bedrijfsarts/ cardioloog </w:t>
      </w:r>
    </w:p>
    <w:p w:rsidR="00094CA4" w:rsidRPr="00450F60" w:rsidRDefault="005F3AFA" w:rsidP="007B19BF">
      <w:pPr>
        <w:ind w:left="1418" w:firstLine="709"/>
        <w:rPr>
          <w:rFonts w:ascii="Arial" w:hAnsi="Arial" w:cs="Arial"/>
          <w:color w:val="FF0000"/>
          <w:sz w:val="22"/>
          <w:szCs w:val="22"/>
        </w:rPr>
      </w:pPr>
      <w:r w:rsidRPr="00450F60">
        <w:rPr>
          <w:rFonts w:ascii="Arial" w:hAnsi="Arial" w:cs="Arial"/>
          <w:sz w:val="22"/>
          <w:szCs w:val="22"/>
        </w:rPr>
        <w:t>- casuïstiek</w:t>
      </w:r>
      <w:r w:rsidRPr="00450F60">
        <w:rPr>
          <w:rFonts w:ascii="Arial" w:hAnsi="Arial" w:cs="Arial"/>
          <w:color w:val="FF0000"/>
          <w:sz w:val="22"/>
          <w:szCs w:val="22"/>
        </w:rPr>
        <w:tab/>
      </w:r>
      <w:r w:rsidRPr="00450F60">
        <w:rPr>
          <w:rFonts w:ascii="Arial" w:hAnsi="Arial" w:cs="Arial"/>
          <w:color w:val="FF0000"/>
          <w:sz w:val="22"/>
          <w:szCs w:val="22"/>
        </w:rPr>
        <w:tab/>
      </w:r>
    </w:p>
    <w:p w:rsidR="00094CA4" w:rsidRPr="00450F60" w:rsidRDefault="00094CA4" w:rsidP="00BA0594">
      <w:pPr>
        <w:rPr>
          <w:rFonts w:ascii="Arial" w:hAnsi="Arial" w:cs="Arial"/>
          <w:sz w:val="22"/>
          <w:szCs w:val="22"/>
        </w:rPr>
      </w:pPr>
    </w:p>
    <w:p w:rsidR="0051169E" w:rsidRPr="00450F60" w:rsidRDefault="00BA0594" w:rsidP="00BA5E30">
      <w:pPr>
        <w:ind w:left="2126" w:hanging="2126"/>
        <w:rPr>
          <w:rFonts w:ascii="Arial" w:hAnsi="Arial" w:cs="Arial"/>
          <w:sz w:val="22"/>
          <w:szCs w:val="22"/>
        </w:rPr>
      </w:pPr>
      <w:r w:rsidRPr="00450F60">
        <w:rPr>
          <w:rFonts w:ascii="Arial" w:hAnsi="Arial" w:cs="Arial"/>
          <w:sz w:val="22"/>
          <w:szCs w:val="22"/>
        </w:rPr>
        <w:t xml:space="preserve">18.30 –19.30 </w:t>
      </w:r>
      <w:r w:rsidRPr="00450F60">
        <w:rPr>
          <w:rFonts w:ascii="Arial" w:hAnsi="Arial" w:cs="Arial"/>
          <w:sz w:val="22"/>
          <w:szCs w:val="22"/>
        </w:rPr>
        <w:tab/>
      </w:r>
      <w:r w:rsidR="00087038" w:rsidRPr="00450F60">
        <w:rPr>
          <w:rFonts w:ascii="Arial" w:hAnsi="Arial" w:cs="Arial"/>
          <w:sz w:val="22"/>
          <w:szCs w:val="22"/>
        </w:rPr>
        <w:tab/>
      </w:r>
      <w:r w:rsidR="00325C70" w:rsidRPr="00450F60">
        <w:rPr>
          <w:rFonts w:ascii="Arial" w:hAnsi="Arial" w:cs="Arial"/>
          <w:b/>
          <w:sz w:val="22"/>
          <w:szCs w:val="22"/>
        </w:rPr>
        <w:t>G. Koster / A. Smith,</w:t>
      </w:r>
      <w:r w:rsidR="00325C70" w:rsidRPr="00450F60">
        <w:rPr>
          <w:rFonts w:ascii="Arial" w:hAnsi="Arial" w:cs="Arial"/>
          <w:sz w:val="22"/>
          <w:szCs w:val="22"/>
        </w:rPr>
        <w:t xml:space="preserve"> bedrijfsartsen</w:t>
      </w:r>
      <w:r w:rsidR="00325C70" w:rsidRPr="00450F60">
        <w:rPr>
          <w:rFonts w:ascii="Arial" w:hAnsi="Arial" w:cs="Arial"/>
          <w:b/>
          <w:sz w:val="22"/>
          <w:szCs w:val="22"/>
        </w:rPr>
        <w:t xml:space="preserve"> </w:t>
      </w:r>
      <w:r w:rsidR="00325C70" w:rsidRPr="00450F60">
        <w:rPr>
          <w:rFonts w:ascii="Arial" w:hAnsi="Arial" w:cs="Arial"/>
          <w:sz w:val="22"/>
          <w:szCs w:val="22"/>
        </w:rPr>
        <w:t xml:space="preserve">en  </w:t>
      </w:r>
      <w:r w:rsidR="00325C70" w:rsidRPr="00450F60">
        <w:rPr>
          <w:rFonts w:ascii="Arial" w:hAnsi="Arial" w:cs="Arial"/>
          <w:b/>
          <w:sz w:val="22"/>
          <w:szCs w:val="22"/>
        </w:rPr>
        <w:t xml:space="preserve">J. Schipper,  </w:t>
      </w:r>
      <w:r w:rsidR="00950645" w:rsidRPr="00450F60">
        <w:rPr>
          <w:rFonts w:ascii="Arial" w:hAnsi="Arial" w:cs="Arial"/>
          <w:sz w:val="22"/>
          <w:szCs w:val="22"/>
        </w:rPr>
        <w:t>verzekeringsarts</w:t>
      </w:r>
      <w:r w:rsidR="00950645" w:rsidRPr="00450F60">
        <w:rPr>
          <w:rFonts w:ascii="Arial" w:hAnsi="Arial" w:cs="Arial"/>
          <w:b/>
          <w:sz w:val="22"/>
          <w:szCs w:val="22"/>
        </w:rPr>
        <w:t xml:space="preserve">: </w:t>
      </w:r>
      <w:r w:rsidR="00087038" w:rsidRPr="00450F60">
        <w:rPr>
          <w:rFonts w:ascii="Arial" w:hAnsi="Arial" w:cs="Arial"/>
          <w:b/>
          <w:sz w:val="22"/>
          <w:szCs w:val="22"/>
        </w:rPr>
        <w:t xml:space="preserve">                </w:t>
      </w:r>
      <w:bookmarkStart w:id="5" w:name="_Hlk6253158"/>
      <w:r w:rsidR="00087038" w:rsidRPr="00450F60">
        <w:rPr>
          <w:rFonts w:ascii="Arial" w:hAnsi="Arial" w:cs="Arial"/>
          <w:sz w:val="22"/>
          <w:szCs w:val="22"/>
        </w:rPr>
        <w:t>beperkingen in de</w:t>
      </w:r>
      <w:r w:rsidR="00087038" w:rsidRPr="00450F60">
        <w:rPr>
          <w:rFonts w:ascii="Arial" w:hAnsi="Arial" w:cs="Arial"/>
          <w:b/>
          <w:sz w:val="22"/>
          <w:szCs w:val="22"/>
        </w:rPr>
        <w:t xml:space="preserve"> </w:t>
      </w:r>
      <w:bookmarkStart w:id="6" w:name="_Hlk6253251"/>
      <w:bookmarkEnd w:id="5"/>
      <w:r w:rsidR="00087038" w:rsidRPr="00450F60">
        <w:rPr>
          <w:rFonts w:ascii="Arial" w:hAnsi="Arial" w:cs="Arial"/>
          <w:sz w:val="22"/>
          <w:szCs w:val="22"/>
        </w:rPr>
        <w:t xml:space="preserve">belastbaarheid rond cardiale problematiek </w:t>
      </w:r>
      <w:bookmarkEnd w:id="6"/>
      <w:r w:rsidR="00087038" w:rsidRPr="00450F60">
        <w:rPr>
          <w:rFonts w:ascii="Arial" w:hAnsi="Arial" w:cs="Arial"/>
          <w:sz w:val="22"/>
          <w:szCs w:val="22"/>
        </w:rPr>
        <w:t>in</w:t>
      </w:r>
      <w:r w:rsidR="00087038" w:rsidRPr="00450F60">
        <w:rPr>
          <w:rFonts w:ascii="Arial" w:hAnsi="Arial" w:cs="Arial"/>
          <w:b/>
          <w:sz w:val="22"/>
          <w:szCs w:val="22"/>
        </w:rPr>
        <w:t xml:space="preserve"> </w:t>
      </w:r>
      <w:r w:rsidR="00087038" w:rsidRPr="00450F60">
        <w:rPr>
          <w:rFonts w:ascii="Arial" w:hAnsi="Arial" w:cs="Arial"/>
          <w:sz w:val="22"/>
          <w:szCs w:val="22"/>
        </w:rPr>
        <w:t xml:space="preserve">relatie met IZP/ FML  </w:t>
      </w:r>
    </w:p>
    <w:p w:rsidR="002C339E" w:rsidRPr="00450F60" w:rsidRDefault="002C339E" w:rsidP="002C339E">
      <w:pPr>
        <w:ind w:left="2127" w:hanging="2127"/>
        <w:rPr>
          <w:rFonts w:ascii="Arial" w:hAnsi="Arial" w:cs="Arial"/>
          <w:b/>
          <w:sz w:val="22"/>
          <w:szCs w:val="22"/>
        </w:rPr>
      </w:pPr>
      <w:r w:rsidRPr="00450F60">
        <w:rPr>
          <w:rFonts w:ascii="Arial" w:hAnsi="Arial" w:cs="Arial"/>
          <w:b/>
          <w:sz w:val="22"/>
          <w:szCs w:val="22"/>
        </w:rPr>
        <w:t xml:space="preserve">Maandag 3 juni </w:t>
      </w:r>
    </w:p>
    <w:p w:rsidR="008335C0" w:rsidRPr="00450F60" w:rsidRDefault="008335C0" w:rsidP="002C339E">
      <w:pPr>
        <w:ind w:left="2127" w:hanging="2127"/>
        <w:rPr>
          <w:rFonts w:ascii="Arial" w:hAnsi="Arial" w:cs="Arial"/>
          <w:b/>
          <w:sz w:val="22"/>
          <w:szCs w:val="22"/>
        </w:rPr>
      </w:pPr>
    </w:p>
    <w:p w:rsidR="008335C0" w:rsidRPr="00450F60" w:rsidRDefault="008335C0" w:rsidP="008335C0">
      <w:pPr>
        <w:rPr>
          <w:rFonts w:ascii="Arial" w:hAnsi="Arial" w:cs="Arial"/>
          <w:bCs/>
          <w:sz w:val="22"/>
          <w:szCs w:val="22"/>
        </w:rPr>
      </w:pPr>
      <w:r w:rsidRPr="00450F60">
        <w:rPr>
          <w:rFonts w:ascii="Arial" w:hAnsi="Arial" w:cs="Arial"/>
          <w:bCs/>
          <w:sz w:val="22"/>
          <w:szCs w:val="22"/>
        </w:rPr>
        <w:t>Beide presentatie blokken  ’s ochtends en ’s middags duren ieder 4 uur met 4 pauzes van 15 minuten, die op een geschikt moment in de  presentaties worden gekozen.</w:t>
      </w:r>
    </w:p>
    <w:p w:rsidR="008335C0" w:rsidRPr="00450F60" w:rsidRDefault="008335C0" w:rsidP="008335C0">
      <w:pPr>
        <w:rPr>
          <w:rFonts w:ascii="Arial" w:hAnsi="Arial" w:cs="Arial"/>
          <w:bCs/>
          <w:sz w:val="22"/>
          <w:szCs w:val="22"/>
        </w:rPr>
      </w:pPr>
      <w:r w:rsidRPr="00450F60">
        <w:rPr>
          <w:rFonts w:ascii="Arial" w:hAnsi="Arial" w:cs="Arial"/>
          <w:bCs/>
          <w:sz w:val="22"/>
          <w:szCs w:val="22"/>
        </w:rPr>
        <w:t>De avondpresentatie bevat geen pauze.</w:t>
      </w:r>
    </w:p>
    <w:p w:rsidR="008335C0" w:rsidRPr="00450F60" w:rsidRDefault="008335C0" w:rsidP="002C339E">
      <w:pPr>
        <w:ind w:left="2127" w:hanging="2127"/>
        <w:rPr>
          <w:rFonts w:ascii="Arial" w:hAnsi="Arial" w:cs="Arial"/>
          <w:b/>
          <w:sz w:val="22"/>
          <w:szCs w:val="22"/>
        </w:rPr>
      </w:pPr>
    </w:p>
    <w:p w:rsidR="005D6587" w:rsidRPr="00450F60" w:rsidRDefault="002C339E" w:rsidP="00B5286F">
      <w:pPr>
        <w:ind w:left="2126" w:hanging="2126"/>
        <w:rPr>
          <w:rFonts w:ascii="Arial" w:hAnsi="Arial" w:cs="Arial"/>
          <w:sz w:val="22"/>
          <w:szCs w:val="22"/>
        </w:rPr>
      </w:pPr>
      <w:r w:rsidRPr="00450F60">
        <w:rPr>
          <w:rFonts w:ascii="Arial" w:hAnsi="Arial" w:cs="Arial"/>
          <w:sz w:val="22"/>
          <w:szCs w:val="22"/>
        </w:rPr>
        <w:t>08.30 - 12.30</w:t>
      </w:r>
      <w:r w:rsidR="005D6587" w:rsidRPr="00450F60">
        <w:rPr>
          <w:rFonts w:ascii="Arial" w:hAnsi="Arial" w:cs="Arial"/>
          <w:sz w:val="22"/>
          <w:szCs w:val="22"/>
        </w:rPr>
        <w:t xml:space="preserve"> en 13.30 – 17.30</w:t>
      </w:r>
      <w:r w:rsidRPr="00450F60">
        <w:rPr>
          <w:rFonts w:ascii="Arial" w:hAnsi="Arial" w:cs="Arial"/>
          <w:sz w:val="22"/>
          <w:szCs w:val="22"/>
        </w:rPr>
        <w:tab/>
      </w:r>
      <w:r w:rsidRPr="00450F60">
        <w:rPr>
          <w:rFonts w:ascii="Arial" w:hAnsi="Arial" w:cs="Arial"/>
          <w:sz w:val="22"/>
          <w:szCs w:val="22"/>
        </w:rPr>
        <w:tab/>
      </w:r>
    </w:p>
    <w:p w:rsidR="005D6587" w:rsidRPr="00450F60" w:rsidRDefault="002C339E" w:rsidP="005D6587">
      <w:pPr>
        <w:ind w:left="2126"/>
        <w:rPr>
          <w:rFonts w:ascii="Arial" w:hAnsi="Arial" w:cs="Arial"/>
          <w:sz w:val="22"/>
          <w:szCs w:val="22"/>
        </w:rPr>
      </w:pPr>
      <w:r w:rsidRPr="00450F60">
        <w:rPr>
          <w:rFonts w:ascii="Arial" w:hAnsi="Arial" w:cs="Arial"/>
          <w:b/>
          <w:sz w:val="22"/>
          <w:szCs w:val="22"/>
        </w:rPr>
        <w:t>Dr. .D. Nossent</w:t>
      </w:r>
      <w:r w:rsidRPr="00450F60">
        <w:rPr>
          <w:rFonts w:ascii="Arial" w:hAnsi="Arial" w:cs="Arial"/>
          <w:sz w:val="22"/>
          <w:szCs w:val="22"/>
        </w:rPr>
        <w:t>, longarts:</w:t>
      </w:r>
      <w:r w:rsidR="00B5286F" w:rsidRPr="00450F60">
        <w:rPr>
          <w:rFonts w:ascii="Arial" w:hAnsi="Arial" w:cs="Arial"/>
          <w:sz w:val="22"/>
          <w:szCs w:val="22"/>
        </w:rPr>
        <w:t xml:space="preserve"> </w:t>
      </w:r>
      <w:r w:rsidR="00F50036" w:rsidRPr="00450F60">
        <w:rPr>
          <w:rFonts w:ascii="Arial" w:hAnsi="Arial" w:cs="Arial"/>
          <w:b/>
          <w:sz w:val="22"/>
          <w:szCs w:val="22"/>
        </w:rPr>
        <w:t>L</w:t>
      </w:r>
      <w:r w:rsidR="00B5286F" w:rsidRPr="00450F60">
        <w:rPr>
          <w:rFonts w:ascii="Arial" w:hAnsi="Arial" w:cs="Arial"/>
          <w:b/>
          <w:sz w:val="22"/>
          <w:szCs w:val="22"/>
        </w:rPr>
        <w:t>ongziekten anno 2019</w:t>
      </w:r>
      <w:r w:rsidR="00B5286F" w:rsidRPr="00450F60">
        <w:rPr>
          <w:rFonts w:ascii="Arial" w:hAnsi="Arial" w:cs="Arial"/>
          <w:sz w:val="22"/>
          <w:szCs w:val="22"/>
        </w:rPr>
        <w:t>, astma, COPD, longfibrose in relatie tot arbeidsgerelateerde oorzaken</w:t>
      </w:r>
      <w:r w:rsidR="005D6587" w:rsidRPr="00450F60">
        <w:rPr>
          <w:rFonts w:ascii="Arial" w:hAnsi="Arial" w:cs="Arial"/>
          <w:sz w:val="22"/>
          <w:szCs w:val="22"/>
        </w:rPr>
        <w:t>; workshop casuïstiek en workshop longfunctie en ergometrie</w:t>
      </w:r>
    </w:p>
    <w:p w:rsidR="002C339E" w:rsidRPr="00450F60" w:rsidRDefault="002C339E" w:rsidP="002C339E">
      <w:pPr>
        <w:rPr>
          <w:rFonts w:ascii="Arial" w:hAnsi="Arial" w:cs="Arial"/>
          <w:sz w:val="22"/>
          <w:szCs w:val="22"/>
        </w:rPr>
      </w:pPr>
    </w:p>
    <w:p w:rsidR="008335C0" w:rsidRPr="00450F60" w:rsidRDefault="002C339E" w:rsidP="00325C70">
      <w:pPr>
        <w:ind w:left="2126" w:hanging="2126"/>
        <w:rPr>
          <w:rFonts w:ascii="Arial" w:hAnsi="Arial" w:cs="Arial"/>
          <w:b/>
          <w:sz w:val="22"/>
          <w:szCs w:val="22"/>
        </w:rPr>
      </w:pPr>
      <w:r w:rsidRPr="00450F60">
        <w:rPr>
          <w:rFonts w:ascii="Arial" w:hAnsi="Arial" w:cs="Arial"/>
          <w:sz w:val="22"/>
          <w:szCs w:val="22"/>
        </w:rPr>
        <w:t>18.30 –</w:t>
      </w:r>
      <w:r w:rsidR="008335C0" w:rsidRPr="00450F60">
        <w:rPr>
          <w:rFonts w:ascii="Arial" w:hAnsi="Arial" w:cs="Arial"/>
          <w:sz w:val="22"/>
          <w:szCs w:val="22"/>
        </w:rPr>
        <w:t>19.30</w:t>
      </w:r>
      <w:r w:rsidRPr="00450F60">
        <w:rPr>
          <w:rFonts w:ascii="Arial" w:hAnsi="Arial" w:cs="Arial"/>
          <w:sz w:val="22"/>
          <w:szCs w:val="22"/>
        </w:rPr>
        <w:t xml:space="preserve"> </w:t>
      </w:r>
      <w:r w:rsidRPr="00450F60">
        <w:rPr>
          <w:rFonts w:ascii="Arial" w:hAnsi="Arial" w:cs="Arial"/>
          <w:sz w:val="22"/>
          <w:szCs w:val="22"/>
        </w:rPr>
        <w:tab/>
      </w:r>
      <w:r w:rsidR="00325C70" w:rsidRPr="00450F60">
        <w:rPr>
          <w:rFonts w:ascii="Arial" w:hAnsi="Arial" w:cs="Arial"/>
          <w:sz w:val="22"/>
          <w:szCs w:val="22"/>
        </w:rPr>
        <w:tab/>
      </w:r>
      <w:bookmarkStart w:id="7" w:name="_Hlk6261458"/>
      <w:r w:rsidR="00325C70" w:rsidRPr="00450F60">
        <w:rPr>
          <w:rFonts w:ascii="Arial" w:hAnsi="Arial" w:cs="Arial"/>
          <w:b/>
          <w:sz w:val="22"/>
          <w:szCs w:val="22"/>
        </w:rPr>
        <w:t>G. Koster / A. Smith,</w:t>
      </w:r>
      <w:r w:rsidR="00325C70" w:rsidRPr="00450F60">
        <w:rPr>
          <w:rFonts w:ascii="Arial" w:hAnsi="Arial" w:cs="Arial"/>
          <w:sz w:val="22"/>
          <w:szCs w:val="22"/>
        </w:rPr>
        <w:t xml:space="preserve"> bedrijfsartsen</w:t>
      </w:r>
      <w:r w:rsidR="00325C70" w:rsidRPr="00450F60">
        <w:rPr>
          <w:rFonts w:ascii="Arial" w:hAnsi="Arial" w:cs="Arial"/>
          <w:b/>
          <w:sz w:val="22"/>
          <w:szCs w:val="22"/>
        </w:rPr>
        <w:t xml:space="preserve"> </w:t>
      </w:r>
      <w:r w:rsidR="00325C70" w:rsidRPr="00450F60">
        <w:rPr>
          <w:rFonts w:ascii="Arial" w:hAnsi="Arial" w:cs="Arial"/>
          <w:sz w:val="22"/>
          <w:szCs w:val="22"/>
        </w:rPr>
        <w:t xml:space="preserve">en  </w:t>
      </w:r>
      <w:r w:rsidR="00325C70" w:rsidRPr="00450F60">
        <w:rPr>
          <w:rFonts w:ascii="Arial" w:hAnsi="Arial" w:cs="Arial"/>
          <w:b/>
          <w:sz w:val="22"/>
          <w:szCs w:val="22"/>
        </w:rPr>
        <w:t xml:space="preserve">J. Schipper  </w:t>
      </w:r>
      <w:r w:rsidR="00325C70" w:rsidRPr="00450F60">
        <w:rPr>
          <w:rFonts w:ascii="Arial" w:hAnsi="Arial" w:cs="Arial"/>
          <w:sz w:val="22"/>
          <w:szCs w:val="22"/>
        </w:rPr>
        <w:t>Verzekeringsarts</w:t>
      </w:r>
      <w:bookmarkEnd w:id="7"/>
      <w:r w:rsidR="00325C70" w:rsidRPr="00450F60">
        <w:rPr>
          <w:rFonts w:ascii="Arial" w:hAnsi="Arial" w:cs="Arial"/>
          <w:sz w:val="22"/>
          <w:szCs w:val="22"/>
        </w:rPr>
        <w:t xml:space="preserve">. </w:t>
      </w:r>
      <w:r w:rsidR="00950645" w:rsidRPr="00450F60">
        <w:rPr>
          <w:rFonts w:ascii="Arial" w:hAnsi="Arial" w:cs="Arial"/>
          <w:b/>
          <w:sz w:val="22"/>
          <w:szCs w:val="22"/>
        </w:rPr>
        <w:t xml:space="preserve">: </w:t>
      </w:r>
      <w:r w:rsidR="00087038" w:rsidRPr="00450F60">
        <w:rPr>
          <w:rFonts w:ascii="Arial" w:hAnsi="Arial" w:cs="Arial"/>
          <w:b/>
          <w:sz w:val="22"/>
          <w:szCs w:val="22"/>
        </w:rPr>
        <w:t xml:space="preserve">   </w:t>
      </w:r>
      <w:r w:rsidR="00087038" w:rsidRPr="00450F60">
        <w:rPr>
          <w:rFonts w:ascii="Arial" w:hAnsi="Arial" w:cs="Arial"/>
          <w:sz w:val="22"/>
          <w:szCs w:val="22"/>
        </w:rPr>
        <w:t>beperkingen in de</w:t>
      </w:r>
      <w:r w:rsidR="00087038" w:rsidRPr="00450F60">
        <w:rPr>
          <w:rFonts w:ascii="Arial" w:hAnsi="Arial" w:cs="Arial"/>
          <w:b/>
          <w:sz w:val="22"/>
          <w:szCs w:val="22"/>
        </w:rPr>
        <w:t xml:space="preserve"> </w:t>
      </w:r>
      <w:r w:rsidR="00087038" w:rsidRPr="00450F60">
        <w:rPr>
          <w:rFonts w:ascii="Arial" w:hAnsi="Arial" w:cs="Arial"/>
          <w:sz w:val="22"/>
          <w:szCs w:val="22"/>
        </w:rPr>
        <w:t xml:space="preserve">belastbaarheid rond long problematiek in </w:t>
      </w:r>
      <w:r w:rsidR="00950645" w:rsidRPr="00450F60">
        <w:rPr>
          <w:rFonts w:ascii="Arial" w:hAnsi="Arial" w:cs="Arial"/>
          <w:sz w:val="22"/>
          <w:szCs w:val="22"/>
        </w:rPr>
        <w:t xml:space="preserve">relatie met IZP/ FML </w:t>
      </w:r>
    </w:p>
    <w:p w:rsidR="008335C0" w:rsidRPr="00450F60" w:rsidRDefault="008335C0" w:rsidP="002C339E">
      <w:pPr>
        <w:ind w:left="2127" w:hanging="2127"/>
        <w:rPr>
          <w:rFonts w:ascii="Arial" w:hAnsi="Arial" w:cs="Arial"/>
          <w:sz w:val="22"/>
          <w:szCs w:val="22"/>
        </w:rPr>
      </w:pPr>
    </w:p>
    <w:p w:rsidR="002C339E" w:rsidRPr="00450F60" w:rsidRDefault="008335C0" w:rsidP="008335C0">
      <w:pPr>
        <w:rPr>
          <w:rFonts w:ascii="Arial" w:hAnsi="Arial" w:cs="Arial"/>
          <w:i/>
          <w:sz w:val="22"/>
          <w:szCs w:val="22"/>
        </w:rPr>
      </w:pPr>
      <w:r w:rsidRPr="00450F60">
        <w:rPr>
          <w:rFonts w:ascii="Arial" w:hAnsi="Arial" w:cs="Arial"/>
          <w:sz w:val="22"/>
          <w:szCs w:val="22"/>
        </w:rPr>
        <w:t>19.30 - 20.00</w:t>
      </w:r>
      <w:r w:rsidRPr="00450F60">
        <w:rPr>
          <w:rFonts w:ascii="Arial" w:hAnsi="Arial" w:cs="Arial"/>
          <w:b/>
          <w:sz w:val="22"/>
          <w:szCs w:val="22"/>
        </w:rPr>
        <w:t xml:space="preserve">             </w:t>
      </w:r>
      <w:bookmarkStart w:id="8" w:name="_GoBack"/>
      <w:bookmarkEnd w:id="8"/>
      <w:r w:rsidR="002C339E" w:rsidRPr="00450F60">
        <w:rPr>
          <w:rFonts w:ascii="Arial" w:hAnsi="Arial" w:cs="Arial"/>
          <w:b/>
          <w:sz w:val="22"/>
          <w:szCs w:val="22"/>
        </w:rPr>
        <w:t>G. Koster / A. Smith,</w:t>
      </w:r>
      <w:r w:rsidRPr="00450F60">
        <w:rPr>
          <w:rFonts w:ascii="Arial" w:hAnsi="Arial" w:cs="Arial"/>
          <w:b/>
          <w:sz w:val="22"/>
          <w:szCs w:val="22"/>
        </w:rPr>
        <w:t xml:space="preserve"> </w:t>
      </w:r>
      <w:r w:rsidRPr="00450F60">
        <w:rPr>
          <w:rFonts w:ascii="Arial" w:hAnsi="Arial" w:cs="Arial"/>
          <w:sz w:val="22"/>
          <w:szCs w:val="22"/>
        </w:rPr>
        <w:t>bedrijfsartsen,</w:t>
      </w:r>
      <w:r w:rsidR="002C339E" w:rsidRPr="00450F60">
        <w:rPr>
          <w:rFonts w:ascii="Arial" w:hAnsi="Arial" w:cs="Arial"/>
          <w:sz w:val="22"/>
          <w:szCs w:val="22"/>
        </w:rPr>
        <w:t xml:space="preserve"> </w:t>
      </w:r>
      <w:r w:rsidRPr="00450F60">
        <w:rPr>
          <w:rFonts w:ascii="Arial" w:hAnsi="Arial" w:cs="Arial"/>
          <w:b/>
          <w:sz w:val="22"/>
          <w:szCs w:val="22"/>
        </w:rPr>
        <w:t xml:space="preserve">J. Schipper, </w:t>
      </w:r>
      <w:r w:rsidRPr="00450F60">
        <w:rPr>
          <w:rFonts w:ascii="Arial" w:hAnsi="Arial" w:cs="Arial"/>
          <w:sz w:val="22"/>
          <w:szCs w:val="22"/>
        </w:rPr>
        <w:t>verzekeringsarts</w:t>
      </w:r>
      <w:r w:rsidR="002C339E" w:rsidRPr="00450F60">
        <w:rPr>
          <w:rFonts w:ascii="Arial" w:hAnsi="Arial" w:cs="Arial"/>
          <w:sz w:val="22"/>
          <w:szCs w:val="22"/>
        </w:rPr>
        <w:t xml:space="preserve">: </w:t>
      </w:r>
      <w:r w:rsidRPr="00450F60">
        <w:rPr>
          <w:rFonts w:ascii="Arial" w:hAnsi="Arial" w:cs="Arial"/>
          <w:sz w:val="22"/>
          <w:szCs w:val="22"/>
        </w:rPr>
        <w:t xml:space="preserve"> </w:t>
      </w:r>
    </w:p>
    <w:p w:rsidR="00C57D4C" w:rsidRPr="00450F60" w:rsidRDefault="008335C0" w:rsidP="005D6587">
      <w:pPr>
        <w:rPr>
          <w:rFonts w:ascii="Arial" w:hAnsi="Arial" w:cs="Arial"/>
          <w:sz w:val="22"/>
          <w:szCs w:val="22"/>
        </w:rPr>
      </w:pPr>
      <w:r w:rsidRPr="00450F60">
        <w:rPr>
          <w:rFonts w:ascii="Arial" w:hAnsi="Arial" w:cs="Arial"/>
          <w:sz w:val="22"/>
          <w:szCs w:val="22"/>
        </w:rPr>
        <w:tab/>
      </w:r>
      <w:r w:rsidRPr="00450F60">
        <w:rPr>
          <w:rFonts w:ascii="Arial" w:hAnsi="Arial" w:cs="Arial"/>
          <w:sz w:val="22"/>
          <w:szCs w:val="22"/>
        </w:rPr>
        <w:tab/>
      </w:r>
      <w:r w:rsidRPr="00450F60">
        <w:rPr>
          <w:rFonts w:ascii="Arial" w:hAnsi="Arial" w:cs="Arial"/>
          <w:sz w:val="22"/>
          <w:szCs w:val="22"/>
        </w:rPr>
        <w:tab/>
        <w:t>Afsluiting en uittrede toets</w:t>
      </w:r>
    </w:p>
    <w:sectPr w:rsidR="00C57D4C" w:rsidRPr="00450F6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FF2" w:rsidRDefault="00F90FF2" w:rsidP="002C339E">
      <w:r>
        <w:separator/>
      </w:r>
    </w:p>
  </w:endnote>
  <w:endnote w:type="continuationSeparator" w:id="0">
    <w:p w:rsidR="00F90FF2" w:rsidRDefault="00F90FF2" w:rsidP="002C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FF2" w:rsidRDefault="00F90FF2" w:rsidP="002C339E">
      <w:r>
        <w:separator/>
      </w:r>
    </w:p>
  </w:footnote>
  <w:footnote w:type="continuationSeparator" w:id="0">
    <w:p w:rsidR="00F90FF2" w:rsidRDefault="00F90FF2" w:rsidP="002C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2B"/>
    <w:rsid w:val="000146F9"/>
    <w:rsid w:val="00087038"/>
    <w:rsid w:val="00094CA4"/>
    <w:rsid w:val="000A7EA4"/>
    <w:rsid w:val="000B4F87"/>
    <w:rsid w:val="000E1470"/>
    <w:rsid w:val="000E2712"/>
    <w:rsid w:val="000F01FE"/>
    <w:rsid w:val="0012596A"/>
    <w:rsid w:val="001866E2"/>
    <w:rsid w:val="00195544"/>
    <w:rsid w:val="00240AC5"/>
    <w:rsid w:val="00291E3D"/>
    <w:rsid w:val="002B3DF5"/>
    <w:rsid w:val="002C339E"/>
    <w:rsid w:val="00322C28"/>
    <w:rsid w:val="00325C70"/>
    <w:rsid w:val="00365B71"/>
    <w:rsid w:val="003B0E6A"/>
    <w:rsid w:val="003E2B4C"/>
    <w:rsid w:val="003F207F"/>
    <w:rsid w:val="00450F60"/>
    <w:rsid w:val="00462060"/>
    <w:rsid w:val="004D4418"/>
    <w:rsid w:val="005021F4"/>
    <w:rsid w:val="00505F04"/>
    <w:rsid w:val="0051169E"/>
    <w:rsid w:val="005320C8"/>
    <w:rsid w:val="00542660"/>
    <w:rsid w:val="0054273D"/>
    <w:rsid w:val="00544511"/>
    <w:rsid w:val="00557A2B"/>
    <w:rsid w:val="00557F83"/>
    <w:rsid w:val="0056722B"/>
    <w:rsid w:val="00590D13"/>
    <w:rsid w:val="005A5D58"/>
    <w:rsid w:val="005D6587"/>
    <w:rsid w:val="005F3AFA"/>
    <w:rsid w:val="005F66F8"/>
    <w:rsid w:val="00636874"/>
    <w:rsid w:val="00665DDA"/>
    <w:rsid w:val="00676B96"/>
    <w:rsid w:val="006904CD"/>
    <w:rsid w:val="006C56EB"/>
    <w:rsid w:val="00730F19"/>
    <w:rsid w:val="00781607"/>
    <w:rsid w:val="00795753"/>
    <w:rsid w:val="007B19BF"/>
    <w:rsid w:val="00817842"/>
    <w:rsid w:val="00817F7C"/>
    <w:rsid w:val="00825F73"/>
    <w:rsid w:val="008335C0"/>
    <w:rsid w:val="008452AE"/>
    <w:rsid w:val="00860E6B"/>
    <w:rsid w:val="00883F9A"/>
    <w:rsid w:val="008E0A45"/>
    <w:rsid w:val="00903B0C"/>
    <w:rsid w:val="00950645"/>
    <w:rsid w:val="009B410F"/>
    <w:rsid w:val="009F545E"/>
    <w:rsid w:val="00A3307E"/>
    <w:rsid w:val="00A755FD"/>
    <w:rsid w:val="00AB43D1"/>
    <w:rsid w:val="00B5286F"/>
    <w:rsid w:val="00BA0594"/>
    <w:rsid w:val="00BA5E30"/>
    <w:rsid w:val="00BC6A9D"/>
    <w:rsid w:val="00BC715C"/>
    <w:rsid w:val="00BE18CF"/>
    <w:rsid w:val="00BE598B"/>
    <w:rsid w:val="00C40144"/>
    <w:rsid w:val="00C57D4C"/>
    <w:rsid w:val="00C9628F"/>
    <w:rsid w:val="00CA1130"/>
    <w:rsid w:val="00D00970"/>
    <w:rsid w:val="00D1120E"/>
    <w:rsid w:val="00D11890"/>
    <w:rsid w:val="00D15D94"/>
    <w:rsid w:val="00D6419E"/>
    <w:rsid w:val="00D905B1"/>
    <w:rsid w:val="00E148F2"/>
    <w:rsid w:val="00E20BDD"/>
    <w:rsid w:val="00E37699"/>
    <w:rsid w:val="00E6055A"/>
    <w:rsid w:val="00E70536"/>
    <w:rsid w:val="00EC7B7D"/>
    <w:rsid w:val="00ED56F7"/>
    <w:rsid w:val="00EF7DBD"/>
    <w:rsid w:val="00F50036"/>
    <w:rsid w:val="00F90FF2"/>
    <w:rsid w:val="00FB681E"/>
    <w:rsid w:val="00FC7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B9C0CC"/>
  <w15:chartTrackingRefBased/>
  <w15:docId w15:val="{22449410-0622-4985-B385-F5FA794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ecxmsolistparagraph">
    <w:name w:val="ecxmsolistparagraph"/>
    <w:basedOn w:val="Standaard"/>
    <w:rsid w:val="005320C8"/>
    <w:pPr>
      <w:widowControl/>
      <w:suppressAutoHyphens w:val="0"/>
      <w:spacing w:after="324"/>
    </w:pPr>
    <w:rPr>
      <w:rFonts w:eastAsia="Times New Roman" w:cs="Times New Roman"/>
      <w:kern w:val="0"/>
      <w:lang w:eastAsia="nl-NL" w:bidi="ar-SA"/>
    </w:rPr>
  </w:style>
  <w:style w:type="paragraph" w:customStyle="1" w:styleId="ecxmsonormal">
    <w:name w:val="ecxmsonormal"/>
    <w:basedOn w:val="Standaard"/>
    <w:rsid w:val="005320C8"/>
    <w:pPr>
      <w:widowControl/>
      <w:suppressAutoHyphens w:val="0"/>
      <w:spacing w:after="324"/>
    </w:pPr>
    <w:rPr>
      <w:rFonts w:eastAsia="Times New Roman" w:cs="Times New Roman"/>
      <w:kern w:val="0"/>
      <w:lang w:eastAsia="nl-NL" w:bidi="ar-SA"/>
    </w:rPr>
  </w:style>
  <w:style w:type="paragraph" w:styleId="Ballontekst">
    <w:name w:val="Balloon Text"/>
    <w:basedOn w:val="Standaard"/>
    <w:link w:val="BallontekstChar"/>
    <w:uiPriority w:val="99"/>
    <w:semiHidden/>
    <w:unhideWhenUsed/>
    <w:rsid w:val="0054273D"/>
    <w:rPr>
      <w:rFonts w:ascii="Segoe UI" w:hAnsi="Segoe UI"/>
      <w:sz w:val="18"/>
      <w:szCs w:val="16"/>
    </w:rPr>
  </w:style>
  <w:style w:type="character" w:customStyle="1" w:styleId="BallontekstChar">
    <w:name w:val="Ballontekst Char"/>
    <w:basedOn w:val="Standaardalinea-lettertype"/>
    <w:link w:val="Ballontekst"/>
    <w:uiPriority w:val="99"/>
    <w:semiHidden/>
    <w:rsid w:val="0054273D"/>
    <w:rPr>
      <w:rFonts w:ascii="Segoe UI" w:eastAsia="SimSun" w:hAnsi="Segoe UI" w:cs="Mangal"/>
      <w:kern w:val="1"/>
      <w:sz w:val="18"/>
      <w:szCs w:val="16"/>
      <w:lang w:eastAsia="hi-IN" w:bidi="hi-IN"/>
    </w:rPr>
  </w:style>
  <w:style w:type="paragraph" w:styleId="Koptekst">
    <w:name w:val="header"/>
    <w:basedOn w:val="Standaard"/>
    <w:link w:val="KoptekstChar"/>
    <w:uiPriority w:val="99"/>
    <w:unhideWhenUsed/>
    <w:rsid w:val="002C339E"/>
    <w:pPr>
      <w:tabs>
        <w:tab w:val="center" w:pos="4536"/>
        <w:tab w:val="right" w:pos="9072"/>
      </w:tabs>
    </w:pPr>
    <w:rPr>
      <w:szCs w:val="21"/>
    </w:rPr>
  </w:style>
  <w:style w:type="character" w:customStyle="1" w:styleId="KoptekstChar">
    <w:name w:val="Koptekst Char"/>
    <w:basedOn w:val="Standaardalinea-lettertype"/>
    <w:link w:val="Koptekst"/>
    <w:uiPriority w:val="99"/>
    <w:rsid w:val="002C339E"/>
    <w:rPr>
      <w:rFonts w:eastAsia="SimSun" w:cs="Mangal"/>
      <w:kern w:val="1"/>
      <w:sz w:val="24"/>
      <w:szCs w:val="21"/>
      <w:lang w:eastAsia="hi-IN" w:bidi="hi-IN"/>
    </w:rPr>
  </w:style>
  <w:style w:type="paragraph" w:styleId="Voettekst">
    <w:name w:val="footer"/>
    <w:basedOn w:val="Standaard"/>
    <w:link w:val="VoettekstChar"/>
    <w:uiPriority w:val="99"/>
    <w:unhideWhenUsed/>
    <w:rsid w:val="002C339E"/>
    <w:pPr>
      <w:tabs>
        <w:tab w:val="center" w:pos="4536"/>
        <w:tab w:val="right" w:pos="9072"/>
      </w:tabs>
    </w:pPr>
    <w:rPr>
      <w:szCs w:val="21"/>
    </w:rPr>
  </w:style>
  <w:style w:type="character" w:customStyle="1" w:styleId="VoettekstChar">
    <w:name w:val="Voettekst Char"/>
    <w:basedOn w:val="Standaardalinea-lettertype"/>
    <w:link w:val="Voettekst"/>
    <w:uiPriority w:val="99"/>
    <w:rsid w:val="002C339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6314">
      <w:bodyDiv w:val="1"/>
      <w:marLeft w:val="0"/>
      <w:marRight w:val="0"/>
      <w:marTop w:val="0"/>
      <w:marBottom w:val="0"/>
      <w:divBdr>
        <w:top w:val="none" w:sz="0" w:space="0" w:color="auto"/>
        <w:left w:val="none" w:sz="0" w:space="0" w:color="auto"/>
        <w:bottom w:val="none" w:sz="0" w:space="0" w:color="auto"/>
        <w:right w:val="none" w:sz="0" w:space="0" w:color="auto"/>
      </w:divBdr>
      <w:divsChild>
        <w:div w:id="1279608506">
          <w:marLeft w:val="0"/>
          <w:marRight w:val="0"/>
          <w:marTop w:val="0"/>
          <w:marBottom w:val="0"/>
          <w:divBdr>
            <w:top w:val="none" w:sz="0" w:space="0" w:color="auto"/>
            <w:left w:val="none" w:sz="0" w:space="0" w:color="auto"/>
            <w:bottom w:val="none" w:sz="0" w:space="0" w:color="auto"/>
            <w:right w:val="none" w:sz="0" w:space="0" w:color="auto"/>
          </w:divBdr>
          <w:divsChild>
            <w:div w:id="1370258850">
              <w:marLeft w:val="0"/>
              <w:marRight w:val="0"/>
              <w:marTop w:val="0"/>
              <w:marBottom w:val="0"/>
              <w:divBdr>
                <w:top w:val="none" w:sz="0" w:space="0" w:color="auto"/>
                <w:left w:val="none" w:sz="0" w:space="0" w:color="auto"/>
                <w:bottom w:val="none" w:sz="0" w:space="0" w:color="auto"/>
                <w:right w:val="none" w:sz="0" w:space="0" w:color="auto"/>
              </w:divBdr>
              <w:divsChild>
                <w:div w:id="1956671131">
                  <w:marLeft w:val="0"/>
                  <w:marRight w:val="0"/>
                  <w:marTop w:val="100"/>
                  <w:marBottom w:val="100"/>
                  <w:divBdr>
                    <w:top w:val="none" w:sz="0" w:space="0" w:color="auto"/>
                    <w:left w:val="none" w:sz="0" w:space="0" w:color="auto"/>
                    <w:bottom w:val="none" w:sz="0" w:space="0" w:color="auto"/>
                    <w:right w:val="none" w:sz="0" w:space="0" w:color="auto"/>
                  </w:divBdr>
                  <w:divsChild>
                    <w:div w:id="21438436">
                      <w:marLeft w:val="0"/>
                      <w:marRight w:val="0"/>
                      <w:marTop w:val="0"/>
                      <w:marBottom w:val="0"/>
                      <w:divBdr>
                        <w:top w:val="none" w:sz="0" w:space="0" w:color="auto"/>
                        <w:left w:val="none" w:sz="0" w:space="0" w:color="auto"/>
                        <w:bottom w:val="none" w:sz="0" w:space="0" w:color="auto"/>
                        <w:right w:val="none" w:sz="0" w:space="0" w:color="auto"/>
                      </w:divBdr>
                      <w:divsChild>
                        <w:div w:id="235436471">
                          <w:marLeft w:val="0"/>
                          <w:marRight w:val="0"/>
                          <w:marTop w:val="0"/>
                          <w:marBottom w:val="0"/>
                          <w:divBdr>
                            <w:top w:val="none" w:sz="0" w:space="0" w:color="auto"/>
                            <w:left w:val="none" w:sz="0" w:space="0" w:color="auto"/>
                            <w:bottom w:val="none" w:sz="0" w:space="0" w:color="auto"/>
                            <w:right w:val="none" w:sz="0" w:space="0" w:color="auto"/>
                          </w:divBdr>
                          <w:divsChild>
                            <w:div w:id="1637637977">
                              <w:marLeft w:val="0"/>
                              <w:marRight w:val="0"/>
                              <w:marTop w:val="0"/>
                              <w:marBottom w:val="0"/>
                              <w:divBdr>
                                <w:top w:val="none" w:sz="0" w:space="0" w:color="auto"/>
                                <w:left w:val="none" w:sz="0" w:space="0" w:color="auto"/>
                                <w:bottom w:val="none" w:sz="0" w:space="0" w:color="auto"/>
                                <w:right w:val="none" w:sz="0" w:space="0" w:color="auto"/>
                              </w:divBdr>
                              <w:divsChild>
                                <w:div w:id="446242250">
                                  <w:marLeft w:val="0"/>
                                  <w:marRight w:val="0"/>
                                  <w:marTop w:val="0"/>
                                  <w:marBottom w:val="0"/>
                                  <w:divBdr>
                                    <w:top w:val="none" w:sz="0" w:space="0" w:color="auto"/>
                                    <w:left w:val="none" w:sz="0" w:space="0" w:color="auto"/>
                                    <w:bottom w:val="none" w:sz="0" w:space="0" w:color="auto"/>
                                    <w:right w:val="none" w:sz="0" w:space="0" w:color="auto"/>
                                  </w:divBdr>
                                  <w:divsChild>
                                    <w:div w:id="405886996">
                                      <w:marLeft w:val="0"/>
                                      <w:marRight w:val="0"/>
                                      <w:marTop w:val="0"/>
                                      <w:marBottom w:val="0"/>
                                      <w:divBdr>
                                        <w:top w:val="none" w:sz="0" w:space="0" w:color="auto"/>
                                        <w:left w:val="none" w:sz="0" w:space="0" w:color="auto"/>
                                        <w:bottom w:val="none" w:sz="0" w:space="0" w:color="auto"/>
                                        <w:right w:val="none" w:sz="0" w:space="0" w:color="auto"/>
                                      </w:divBdr>
                                      <w:divsChild>
                                        <w:div w:id="541477991">
                                          <w:marLeft w:val="0"/>
                                          <w:marRight w:val="0"/>
                                          <w:marTop w:val="0"/>
                                          <w:marBottom w:val="0"/>
                                          <w:divBdr>
                                            <w:top w:val="none" w:sz="0" w:space="0" w:color="auto"/>
                                            <w:left w:val="none" w:sz="0" w:space="0" w:color="auto"/>
                                            <w:bottom w:val="none" w:sz="0" w:space="0" w:color="auto"/>
                                            <w:right w:val="none" w:sz="0" w:space="0" w:color="auto"/>
                                          </w:divBdr>
                                          <w:divsChild>
                                            <w:div w:id="1500806170">
                                              <w:marLeft w:val="0"/>
                                              <w:marRight w:val="0"/>
                                              <w:marTop w:val="0"/>
                                              <w:marBottom w:val="0"/>
                                              <w:divBdr>
                                                <w:top w:val="none" w:sz="0" w:space="0" w:color="auto"/>
                                                <w:left w:val="none" w:sz="0" w:space="0" w:color="auto"/>
                                                <w:bottom w:val="none" w:sz="0" w:space="0" w:color="auto"/>
                                                <w:right w:val="none" w:sz="0" w:space="0" w:color="auto"/>
                                              </w:divBdr>
                                              <w:divsChild>
                                                <w:div w:id="1421901535">
                                                  <w:marLeft w:val="0"/>
                                                  <w:marRight w:val="300"/>
                                                  <w:marTop w:val="0"/>
                                                  <w:marBottom w:val="0"/>
                                                  <w:divBdr>
                                                    <w:top w:val="none" w:sz="0" w:space="0" w:color="auto"/>
                                                    <w:left w:val="none" w:sz="0" w:space="0" w:color="auto"/>
                                                    <w:bottom w:val="none" w:sz="0" w:space="0" w:color="auto"/>
                                                    <w:right w:val="none" w:sz="0" w:space="0" w:color="auto"/>
                                                  </w:divBdr>
                                                  <w:divsChild>
                                                    <w:div w:id="851458871">
                                                      <w:marLeft w:val="0"/>
                                                      <w:marRight w:val="0"/>
                                                      <w:marTop w:val="0"/>
                                                      <w:marBottom w:val="0"/>
                                                      <w:divBdr>
                                                        <w:top w:val="none" w:sz="0" w:space="0" w:color="auto"/>
                                                        <w:left w:val="none" w:sz="0" w:space="0" w:color="auto"/>
                                                        <w:bottom w:val="none" w:sz="0" w:space="0" w:color="auto"/>
                                                        <w:right w:val="none" w:sz="0" w:space="0" w:color="auto"/>
                                                      </w:divBdr>
                                                      <w:divsChild>
                                                        <w:div w:id="475537004">
                                                          <w:marLeft w:val="0"/>
                                                          <w:marRight w:val="0"/>
                                                          <w:marTop w:val="0"/>
                                                          <w:marBottom w:val="300"/>
                                                          <w:divBdr>
                                                            <w:top w:val="single" w:sz="6" w:space="0" w:color="CCCCCC"/>
                                                            <w:left w:val="none" w:sz="0" w:space="0" w:color="auto"/>
                                                            <w:bottom w:val="none" w:sz="0" w:space="0" w:color="auto"/>
                                                            <w:right w:val="none" w:sz="0" w:space="0" w:color="auto"/>
                                                          </w:divBdr>
                                                          <w:divsChild>
                                                            <w:div w:id="1932540119">
                                                              <w:marLeft w:val="0"/>
                                                              <w:marRight w:val="0"/>
                                                              <w:marTop w:val="0"/>
                                                              <w:marBottom w:val="0"/>
                                                              <w:divBdr>
                                                                <w:top w:val="none" w:sz="0" w:space="0" w:color="auto"/>
                                                                <w:left w:val="none" w:sz="0" w:space="0" w:color="auto"/>
                                                                <w:bottom w:val="none" w:sz="0" w:space="0" w:color="auto"/>
                                                                <w:right w:val="none" w:sz="0" w:space="0" w:color="auto"/>
                                                              </w:divBdr>
                                                              <w:divsChild>
                                                                <w:div w:id="1211957868">
                                                                  <w:marLeft w:val="0"/>
                                                                  <w:marRight w:val="0"/>
                                                                  <w:marTop w:val="0"/>
                                                                  <w:marBottom w:val="0"/>
                                                                  <w:divBdr>
                                                                    <w:top w:val="none" w:sz="0" w:space="0" w:color="auto"/>
                                                                    <w:left w:val="none" w:sz="0" w:space="0" w:color="auto"/>
                                                                    <w:bottom w:val="none" w:sz="0" w:space="0" w:color="auto"/>
                                                                    <w:right w:val="none" w:sz="0" w:space="0" w:color="auto"/>
                                                                  </w:divBdr>
                                                                  <w:divsChild>
                                                                    <w:div w:id="1061830949">
                                                                      <w:marLeft w:val="0"/>
                                                                      <w:marRight w:val="0"/>
                                                                      <w:marTop w:val="0"/>
                                                                      <w:marBottom w:val="0"/>
                                                                      <w:divBdr>
                                                                        <w:top w:val="none" w:sz="0" w:space="0" w:color="auto"/>
                                                                        <w:left w:val="none" w:sz="0" w:space="0" w:color="auto"/>
                                                                        <w:bottom w:val="none" w:sz="0" w:space="0" w:color="auto"/>
                                                                        <w:right w:val="none" w:sz="0" w:space="0" w:color="auto"/>
                                                                      </w:divBdr>
                                                                      <w:divsChild>
                                                                        <w:div w:id="20721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Koster</dc:creator>
  <cp:keywords/>
  <cp:lastModifiedBy>Andre Smith</cp:lastModifiedBy>
  <cp:revision>15</cp:revision>
  <cp:lastPrinted>2019-04-15T21:23:00Z</cp:lastPrinted>
  <dcterms:created xsi:type="dcterms:W3CDTF">2019-04-14T23:53:00Z</dcterms:created>
  <dcterms:modified xsi:type="dcterms:W3CDTF">2019-04-15T21:28:00Z</dcterms:modified>
</cp:coreProperties>
</file>